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E0492C">
        <w:trPr>
          <w:trHeight w:val="350"/>
        </w:trPr>
        <w:tc>
          <w:tcPr>
            <w:tcW w:w="9576" w:type="dxa"/>
          </w:tcPr>
          <w:p w14:paraId="1B67594E" w14:textId="68525AB1" w:rsidR="00E0492C" w:rsidRPr="00E0492C" w:rsidRDefault="00E0492C" w:rsidP="00A6409F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0E026C" w:rsidRPr="000E026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Proteomics and Protein</w:t>
            </w:r>
          </w:p>
        </w:tc>
      </w:tr>
      <w:tr w:rsidR="00E0492C" w14:paraId="1B675951" w14:textId="77777777" w:rsidTr="00BE3F2A">
        <w:trPr>
          <w:trHeight w:val="620"/>
        </w:trPr>
        <w:tc>
          <w:tcPr>
            <w:tcW w:w="9576" w:type="dxa"/>
          </w:tcPr>
          <w:p w14:paraId="28F251D2" w14:textId="6AFEA614" w:rsidR="00F020D3" w:rsidRPr="00777435" w:rsidRDefault="00935E7A" w:rsidP="00F71EE1">
            <w:pP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DA4E5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14:paraId="4A479968" w14:textId="535F9A30" w:rsidR="00C546ED" w:rsidRPr="00F020D3" w:rsidRDefault="00175F39" w:rsidP="00F020D3">
            <w:pPr>
              <w:ind w:left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High throughput </w:t>
            </w:r>
            <w:r w:rsidR="00205727">
              <w:rPr>
                <w:rFonts w:ascii="Calibri" w:hAnsi="Calibri" w:cs="Calibri"/>
                <w:color w:val="000000"/>
              </w:rPr>
              <w:t>screening of</w:t>
            </w:r>
            <w:r w:rsidR="00F547C6">
              <w:rPr>
                <w:rFonts w:ascii="Calibri" w:hAnsi="Calibri" w:cs="Calibri"/>
                <w:color w:val="000000"/>
              </w:rPr>
              <w:t xml:space="preserve"> potential antimicrobial molecules via </w:t>
            </w:r>
            <w:r w:rsidR="006B30BC">
              <w:rPr>
                <w:rFonts w:ascii="Calibri" w:hAnsi="Calibri" w:cs="Calibri"/>
                <w:color w:val="000000"/>
              </w:rPr>
              <w:t>native mass spectrometry</w:t>
            </w:r>
          </w:p>
          <w:p w14:paraId="1B675950" w14:textId="37D5110F" w:rsidR="00E0492C" w:rsidRPr="00C546ED" w:rsidRDefault="00E0492C" w:rsidP="00A6409F">
            <w:pPr>
              <w:spacing w:line="360" w:lineRule="auto"/>
              <w:rPr>
                <w:lang w:val="en-SG"/>
              </w:rPr>
            </w:pPr>
          </w:p>
        </w:tc>
      </w:tr>
      <w:tr w:rsidR="00DF3233" w14:paraId="56C1EACA" w14:textId="77777777" w:rsidTr="00E0492C">
        <w:trPr>
          <w:trHeight w:val="350"/>
        </w:trPr>
        <w:tc>
          <w:tcPr>
            <w:tcW w:w="9576" w:type="dxa"/>
          </w:tcPr>
          <w:p w14:paraId="2ED4E2A3" w14:textId="77777777" w:rsidR="008B60D1" w:rsidRDefault="008B60D1" w:rsidP="008B60D1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Scholarship category (Please indicate the type of scholarship for this project):</w:t>
            </w:r>
          </w:p>
          <w:p w14:paraId="38074F39" w14:textId="77777777" w:rsidR="008B60D1" w:rsidRPr="0014176C" w:rsidRDefault="008B60D1" w:rsidP="008B60D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,Bold" w:eastAsiaTheme="minorEastAsia" w:hAnsi="Calibri,Bold" w:cs="Calibri,Bold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76C">
              <w:rPr>
                <w:rFonts w:ascii="Calibri,Bold" w:eastAsiaTheme="minorEastAsia" w:hAnsi="Calibri,Bold" w:cs="Calibri,Bold"/>
                <w:b/>
                <w:bCs/>
                <w:color w:val="000000"/>
                <w:sz w:val="22"/>
                <w:szCs w:val="22"/>
                <w:lang w:val="en-US"/>
              </w:rPr>
              <w:t>SBS Research Student Scholarship (for SBS faculty only)</w:t>
            </w:r>
          </w:p>
          <w:p w14:paraId="7AE5A398" w14:textId="1C74AF24" w:rsidR="00DF3233" w:rsidRPr="000E026C" w:rsidRDefault="008B60D1" w:rsidP="000E026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,Bold" w:eastAsiaTheme="minorEastAsia" w:hAnsi="Calibri,Bold" w:cs="Calibri,Bold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176C">
              <w:rPr>
                <w:rFonts w:ascii="Calibri,Bold" w:eastAsiaTheme="minorEastAsia" w:hAnsi="Calibri,Bold" w:cs="Calibri,Bold"/>
                <w:b/>
                <w:bCs/>
                <w:color w:val="000000"/>
                <w:sz w:val="22"/>
                <w:szCs w:val="22"/>
                <w:lang w:val="en-US"/>
              </w:rPr>
              <w:t>NTU Central RSS</w:t>
            </w:r>
          </w:p>
        </w:tc>
      </w:tr>
      <w:tr w:rsidR="00E0492C" w14:paraId="1B675953" w14:textId="77777777" w:rsidTr="00E0492C">
        <w:trPr>
          <w:trHeight w:val="350"/>
        </w:trPr>
        <w:tc>
          <w:tcPr>
            <w:tcW w:w="9576" w:type="dxa"/>
          </w:tcPr>
          <w:p w14:paraId="1B675952" w14:textId="1AADC55D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0E026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Xueming Dong</w:t>
            </w:r>
          </w:p>
        </w:tc>
      </w:tr>
      <w:tr w:rsidR="00E0492C" w14:paraId="1B675955" w14:textId="77777777" w:rsidTr="00E0492C">
        <w:trPr>
          <w:trHeight w:val="350"/>
        </w:trPr>
        <w:tc>
          <w:tcPr>
            <w:tcW w:w="9576" w:type="dxa"/>
          </w:tcPr>
          <w:p w14:paraId="1B675954" w14:textId="2FC0EF7F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E0492C" w14:paraId="1B67596C" w14:textId="77777777" w:rsidTr="00BE3F2A">
        <w:trPr>
          <w:trHeight w:val="980"/>
        </w:trPr>
        <w:tc>
          <w:tcPr>
            <w:tcW w:w="9576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1B675957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a) Background: </w:t>
            </w:r>
          </w:p>
          <w:p w14:paraId="13334744" w14:textId="5DDECDAC" w:rsidR="00F3416E" w:rsidRPr="00F3416E" w:rsidRDefault="00F3416E" w:rsidP="00F3416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color w:val="000000"/>
              </w:rPr>
            </w:pPr>
            <w:r w:rsidRPr="00F3416E">
              <w:rPr>
                <w:rFonts w:ascii="Calibri,Bold" w:hAnsi="Calibri,Bold" w:cs="Calibri,Bold"/>
                <w:color w:val="000000"/>
              </w:rPr>
              <w:t xml:space="preserve">The increasing occurrence of resistant bacteria necessitates the discovery of new classes of antibiotic compounds. In recent years, researchers have successfully identified numerous potential compounds demonstrating antibacterial properties. However, </w:t>
            </w:r>
            <w:r w:rsidR="00AA2237" w:rsidRPr="00F3416E">
              <w:rPr>
                <w:rFonts w:ascii="Calibri,Bold" w:hAnsi="Calibri,Bold" w:cs="Calibri,Bold"/>
                <w:color w:val="000000"/>
              </w:rPr>
              <w:t xml:space="preserve">detailed investigations into the underlying mechanisms </w:t>
            </w:r>
            <w:r w:rsidR="00D43288">
              <w:rPr>
                <w:rFonts w:ascii="Calibri,Bold" w:hAnsi="Calibri,Bold" w:cs="Calibri,Bold"/>
                <w:color w:val="000000"/>
              </w:rPr>
              <w:t>are</w:t>
            </w:r>
            <w:r w:rsidR="00AA2237">
              <w:rPr>
                <w:rFonts w:ascii="Calibri,Bold" w:hAnsi="Calibri,Bold" w:cs="Calibri,Bold"/>
                <w:color w:val="000000"/>
              </w:rPr>
              <w:t xml:space="preserve"> still needed </w:t>
            </w:r>
            <w:r w:rsidR="00D43288">
              <w:rPr>
                <w:rFonts w:ascii="Calibri,Bold" w:hAnsi="Calibri,Bold" w:cs="Calibri,Bold"/>
                <w:color w:val="000000"/>
              </w:rPr>
              <w:t xml:space="preserve">before </w:t>
            </w:r>
            <w:r w:rsidRPr="00F3416E">
              <w:rPr>
                <w:rFonts w:ascii="Calibri,Bold" w:hAnsi="Calibri,Bold" w:cs="Calibri,Bold"/>
                <w:color w:val="000000"/>
              </w:rPr>
              <w:t xml:space="preserve">the </w:t>
            </w:r>
            <w:r w:rsidR="00D43288">
              <w:rPr>
                <w:rFonts w:ascii="Calibri,Bold" w:hAnsi="Calibri,Bold" w:cs="Calibri,Bold"/>
                <w:color w:val="000000"/>
              </w:rPr>
              <w:t>potential</w:t>
            </w:r>
            <w:r w:rsidRPr="00F3416E">
              <w:rPr>
                <w:rFonts w:ascii="Calibri,Bold" w:hAnsi="Calibri,Bold" w:cs="Calibri,Bold"/>
                <w:color w:val="000000"/>
              </w:rPr>
              <w:t xml:space="preserve"> antibacterial compounds </w:t>
            </w:r>
            <w:r w:rsidR="00D43288">
              <w:rPr>
                <w:rFonts w:ascii="Calibri,Bold" w:hAnsi="Calibri,Bold" w:cs="Calibri,Bold"/>
                <w:color w:val="000000"/>
              </w:rPr>
              <w:t>can be further tested for</w:t>
            </w:r>
            <w:r w:rsidRPr="00F3416E">
              <w:rPr>
                <w:rFonts w:ascii="Calibri,Bold" w:hAnsi="Calibri,Bold" w:cs="Calibri,Bold"/>
                <w:color w:val="000000"/>
              </w:rPr>
              <w:t xml:space="preserve"> clinical application. Unfortunately, several challenges in drug discovery remain unresolved. For example, membrane proteins, which constitute the target of approximately 60% of currently clinically approved drugs, face limitations in related studies due to their inherent hydrophobicity, flexibility, and instability.</w:t>
            </w:r>
          </w:p>
          <w:p w14:paraId="3A7661A0" w14:textId="26545672" w:rsidR="00C43E47" w:rsidRDefault="00F3416E" w:rsidP="00F3416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F3416E">
              <w:rPr>
                <w:rFonts w:ascii="Calibri,Bold" w:hAnsi="Calibri,Bold" w:cs="Calibri,Bold"/>
                <w:color w:val="000000"/>
              </w:rPr>
              <w:t>Native mass spectrometry (MS) is a relatively recently emerged technology that has been employed in the pharmaceutical industry at multiple stages of drug discovery, including compound library screening, hit validation, and lead optimization.</w:t>
            </w:r>
            <w:r w:rsidR="00CD4051">
              <w:rPr>
                <w:rFonts w:ascii="Calibri,Bold" w:hAnsi="Calibri,Bold" w:cs="Calibri,Bold"/>
                <w:color w:val="000000"/>
              </w:rPr>
              <w:t xml:space="preserve"> N</w:t>
            </w:r>
            <w:r w:rsidRPr="00F3416E">
              <w:rPr>
                <w:rFonts w:ascii="Calibri,Bold" w:hAnsi="Calibri,Bold" w:cs="Calibri,Bold"/>
                <w:color w:val="000000"/>
              </w:rPr>
              <w:t xml:space="preserve">ative MS measures intact protein-small molecule interactions in the gas phase and is a powerful and versatile tool for determining protein-ligand interaction stoichiometry, specificity, dissociation constant, and the mechanism of action of inhibitors. Reports have shown the successful application of native MS in studying the interaction between G protein-coupled receptors, one of the most pharmaceutically targeted membrane protein families, and several </w:t>
            </w:r>
            <w:proofErr w:type="spellStart"/>
            <w:r w:rsidRPr="00F3416E">
              <w:rPr>
                <w:rFonts w:ascii="Calibri,Bold" w:hAnsi="Calibri,Bold" w:cs="Calibri,Bold"/>
                <w:color w:val="000000"/>
              </w:rPr>
              <w:t>orthosteric</w:t>
            </w:r>
            <w:proofErr w:type="spellEnd"/>
            <w:r w:rsidRPr="00F3416E">
              <w:rPr>
                <w:rFonts w:ascii="Calibri,Bold" w:hAnsi="Calibri,Bold" w:cs="Calibri,Bold"/>
                <w:color w:val="000000"/>
              </w:rPr>
              <w:t xml:space="preserve"> small molecules.</w:t>
            </w:r>
            <w:r w:rsidR="00CD4051">
              <w:rPr>
                <w:rFonts w:ascii="Calibri,Bold" w:hAnsi="Calibri,Bold" w:cs="Calibri,Bold"/>
                <w:color w:val="000000"/>
              </w:rPr>
              <w:t xml:space="preserve"> </w:t>
            </w:r>
            <w:r w:rsidRPr="00F3416E">
              <w:rPr>
                <w:rFonts w:ascii="Calibri,Bold" w:hAnsi="Calibri,Bold" w:cs="Calibri,Bold"/>
                <w:color w:val="000000"/>
              </w:rPr>
              <w:t>Additionally, native MS offers several advantages compared to conventional means of studying protein-ligand interactions: (1) requiring a low sample amount, (2) high throughput with &lt; 5 minutes analysis time, (3) direct detection of protein-ligand interactions, and (4) the ability to analyze heterogeneous samples.</w:t>
            </w:r>
            <w:r w:rsidR="00C744DC">
              <w:rPr>
                <w:rFonts w:ascii="Calibri,Bold" w:hAnsi="Calibri,Bold" w:cs="Calibri,Bold"/>
                <w:color w:val="000000"/>
              </w:rPr>
              <w:t xml:space="preserve"> Therefore, native MS </w:t>
            </w:r>
            <w:r w:rsidR="009923D4">
              <w:rPr>
                <w:rFonts w:ascii="Calibri,Bold" w:hAnsi="Calibri,Bold" w:cs="Calibri,Bold"/>
                <w:color w:val="000000"/>
              </w:rPr>
              <w:t>is well</w:t>
            </w:r>
            <w:r w:rsidR="00726D22">
              <w:rPr>
                <w:rFonts w:ascii="Calibri,Bold" w:hAnsi="Calibri,Bold" w:cs="Calibri,Bold"/>
                <w:color w:val="000000"/>
              </w:rPr>
              <w:t>-</w:t>
            </w:r>
            <w:r w:rsidR="009923D4">
              <w:rPr>
                <w:rFonts w:ascii="Calibri,Bold" w:hAnsi="Calibri,Bold" w:cs="Calibri,Bold"/>
                <w:color w:val="000000"/>
              </w:rPr>
              <w:t>suited for rapid kinetical screening of potential antimicrobial drugs</w:t>
            </w:r>
            <w:r w:rsidR="00726D22">
              <w:rPr>
                <w:rFonts w:ascii="Calibri,Bold" w:hAnsi="Calibri,Bold" w:cs="Calibri,Bold"/>
                <w:color w:val="000000"/>
              </w:rPr>
              <w:t xml:space="preserve">. </w:t>
            </w:r>
          </w:p>
          <w:p w14:paraId="1B675962" w14:textId="77777777" w:rsidR="00E0492C" w:rsidRDefault="00E0492C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</w:p>
          <w:p w14:paraId="01A08472" w14:textId="674784DB" w:rsidR="00C546ED" w:rsidRDefault="001D6976">
            <w:r>
              <w:t xml:space="preserve">This project </w:t>
            </w:r>
            <w:r w:rsidR="005A46A8">
              <w:t>has</w:t>
            </w:r>
            <w:r>
              <w:t xml:space="preserve"> two stages</w:t>
            </w:r>
            <w:r w:rsidR="005A46A8">
              <w:t xml:space="preserve">: (1) instrumentation and validation of </w:t>
            </w:r>
            <w:r w:rsidR="005F7018">
              <w:t>a</w:t>
            </w:r>
            <w:r w:rsidR="005A46A8">
              <w:t xml:space="preserve"> native MS system, and (2)</w:t>
            </w:r>
            <w:r w:rsidR="00D753F4">
              <w:t xml:space="preserve"> automated high-throughput screening of potential antimicrobial molecules</w:t>
            </w:r>
            <w:r w:rsidR="006F37D8">
              <w:t xml:space="preserve"> in collaboration with other groups</w:t>
            </w:r>
            <w:r>
              <w:t>.</w:t>
            </w:r>
          </w:p>
          <w:p w14:paraId="2479673C" w14:textId="77777777" w:rsidR="009F2436" w:rsidRDefault="00567DC9" w:rsidP="00567DC9">
            <w:pPr>
              <w:rPr>
                <w:b/>
                <w:bCs/>
              </w:rPr>
            </w:pPr>
            <w:r w:rsidRPr="00567DC9">
              <w:rPr>
                <w:b/>
                <w:bCs/>
              </w:rPr>
              <w:t>c) Preferred skills:</w:t>
            </w:r>
            <w:r w:rsidR="00116445">
              <w:rPr>
                <w:b/>
                <w:bCs/>
              </w:rPr>
              <w:t xml:space="preserve"> </w:t>
            </w:r>
          </w:p>
          <w:p w14:paraId="62364435" w14:textId="0AB190DA" w:rsidR="003D0B9D" w:rsidRDefault="00121EC3" w:rsidP="0097540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</w:t>
            </w:r>
            <w:r w:rsidR="003D0B9D">
              <w:rPr>
                <w:rFonts w:asciiTheme="minorHAnsi" w:hAnsiTheme="minorHAnsi" w:cstheme="minorHAnsi"/>
                <w:sz w:val="20"/>
                <w:szCs w:val="20"/>
              </w:rPr>
              <w:t xml:space="preserve">ass spectrometry is a plus but not </w:t>
            </w:r>
            <w:r w:rsidR="00D4441E">
              <w:rPr>
                <w:rFonts w:asciiTheme="minorHAnsi" w:hAnsiTheme="minorHAnsi" w:cstheme="minorHAnsi"/>
                <w:sz w:val="20"/>
                <w:szCs w:val="20"/>
              </w:rPr>
              <w:t>required.</w:t>
            </w:r>
          </w:p>
          <w:p w14:paraId="1B67596B" w14:textId="79C8899C" w:rsidR="00E0492C" w:rsidRPr="00121EC3" w:rsidRDefault="00FC76C4" w:rsidP="00121EC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Experience in </w:t>
            </w:r>
            <w:r w:rsidR="00F070D4">
              <w:rPr>
                <w:rFonts w:asciiTheme="minorHAnsi" w:hAnsiTheme="minorHAnsi" w:cstheme="minorHAnsi"/>
                <w:sz w:val="20"/>
                <w:szCs w:val="20"/>
              </w:rPr>
              <w:t>native MS, micropipette pulling,</w:t>
            </w:r>
            <w:r w:rsidR="008A2882">
              <w:rPr>
                <w:rFonts w:asciiTheme="minorHAnsi" w:hAnsiTheme="minorHAnsi" w:cstheme="minorHAnsi"/>
                <w:sz w:val="20"/>
                <w:szCs w:val="20"/>
              </w:rPr>
              <w:t xml:space="preserve"> and related publication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is highly desired. </w:t>
            </w:r>
          </w:p>
        </w:tc>
      </w:tr>
      <w:tr w:rsidR="00E0492C" w14:paraId="1B675970" w14:textId="77777777" w:rsidTr="00E0492C">
        <w:tc>
          <w:tcPr>
            <w:tcW w:w="9576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lastRenderedPageBreak/>
              <w:t>Supervisor contact:</w:t>
            </w:r>
          </w:p>
          <w:p w14:paraId="1B67596E" w14:textId="04013243" w:rsidR="00E0492C" w:rsidRDefault="00BD36B4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xueming.dong@ntu.edu.sg</w:t>
            </w:r>
          </w:p>
          <w:p w14:paraId="1B67596F" w14:textId="6D65E204" w:rsidR="004E10BE" w:rsidRDefault="004E10BE" w:rsidP="00F71EE1">
            <w:pPr>
              <w:jc w:val="center"/>
            </w:pPr>
          </w:p>
        </w:tc>
      </w:tr>
      <w:tr w:rsidR="00E0492C" w14:paraId="1B675975" w14:textId="77777777" w:rsidTr="00E0492C">
        <w:tc>
          <w:tcPr>
            <w:tcW w:w="9576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Associate Chair-Biological Sciences (Graduate Studies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 :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2B16C" w14:textId="77777777" w:rsidR="00BB1B22" w:rsidRDefault="00BB1B22" w:rsidP="003276E4">
      <w:pPr>
        <w:spacing w:after="0" w:line="240" w:lineRule="auto"/>
      </w:pPr>
      <w:r>
        <w:separator/>
      </w:r>
    </w:p>
  </w:endnote>
  <w:endnote w:type="continuationSeparator" w:id="0">
    <w:p w14:paraId="35F90474" w14:textId="77777777" w:rsidR="00BB1B22" w:rsidRDefault="00BB1B22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10F0" w14:textId="77777777" w:rsidR="00BB1B22" w:rsidRDefault="00BB1B22" w:rsidP="003276E4">
      <w:pPr>
        <w:spacing w:after="0" w:line="240" w:lineRule="auto"/>
      </w:pPr>
      <w:r>
        <w:separator/>
      </w:r>
    </w:p>
  </w:footnote>
  <w:footnote w:type="continuationSeparator" w:id="0">
    <w:p w14:paraId="7BEC4465" w14:textId="77777777" w:rsidR="00BB1B22" w:rsidRDefault="00BB1B22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3015E"/>
    <w:multiLevelType w:val="hybridMultilevel"/>
    <w:tmpl w:val="582C0C0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976933"/>
    <w:multiLevelType w:val="hybridMultilevel"/>
    <w:tmpl w:val="4B5EB75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894498">
    <w:abstractNumId w:val="1"/>
  </w:num>
  <w:num w:numId="2" w16cid:durableId="2137064044">
    <w:abstractNumId w:val="3"/>
  </w:num>
  <w:num w:numId="3" w16cid:durableId="1358458778">
    <w:abstractNumId w:val="0"/>
  </w:num>
  <w:num w:numId="4" w16cid:durableId="746222572">
    <w:abstractNumId w:val="4"/>
  </w:num>
  <w:num w:numId="5" w16cid:durableId="63649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4"/>
    <w:rsid w:val="0001099A"/>
    <w:rsid w:val="00033AFB"/>
    <w:rsid w:val="00033CE6"/>
    <w:rsid w:val="00037494"/>
    <w:rsid w:val="00046E18"/>
    <w:rsid w:val="00046FE0"/>
    <w:rsid w:val="000662C4"/>
    <w:rsid w:val="00090B6D"/>
    <w:rsid w:val="00094B3E"/>
    <w:rsid w:val="000B10F9"/>
    <w:rsid w:val="000D7B54"/>
    <w:rsid w:val="000E026C"/>
    <w:rsid w:val="000F1910"/>
    <w:rsid w:val="00106998"/>
    <w:rsid w:val="001123C0"/>
    <w:rsid w:val="00113271"/>
    <w:rsid w:val="001153EE"/>
    <w:rsid w:val="00116445"/>
    <w:rsid w:val="00121015"/>
    <w:rsid w:val="00121EC3"/>
    <w:rsid w:val="00124732"/>
    <w:rsid w:val="00132211"/>
    <w:rsid w:val="00134ACD"/>
    <w:rsid w:val="0014176C"/>
    <w:rsid w:val="0014436F"/>
    <w:rsid w:val="00145682"/>
    <w:rsid w:val="00151EF1"/>
    <w:rsid w:val="00156198"/>
    <w:rsid w:val="00175F39"/>
    <w:rsid w:val="00176FEA"/>
    <w:rsid w:val="00184FF9"/>
    <w:rsid w:val="001863AF"/>
    <w:rsid w:val="00187463"/>
    <w:rsid w:val="00194D82"/>
    <w:rsid w:val="001B4C48"/>
    <w:rsid w:val="001D2C1C"/>
    <w:rsid w:val="001D52A9"/>
    <w:rsid w:val="001D6976"/>
    <w:rsid w:val="001E40A8"/>
    <w:rsid w:val="001E7604"/>
    <w:rsid w:val="00205727"/>
    <w:rsid w:val="00212FC1"/>
    <w:rsid w:val="0024636D"/>
    <w:rsid w:val="00246A99"/>
    <w:rsid w:val="00257410"/>
    <w:rsid w:val="00277885"/>
    <w:rsid w:val="002A0288"/>
    <w:rsid w:val="002A5D44"/>
    <w:rsid w:val="002B14B3"/>
    <w:rsid w:val="002B2198"/>
    <w:rsid w:val="002B2A60"/>
    <w:rsid w:val="002C62E0"/>
    <w:rsid w:val="002F46E2"/>
    <w:rsid w:val="002F70EA"/>
    <w:rsid w:val="003116D4"/>
    <w:rsid w:val="00323E19"/>
    <w:rsid w:val="003276E4"/>
    <w:rsid w:val="003550AE"/>
    <w:rsid w:val="003716E2"/>
    <w:rsid w:val="003830D9"/>
    <w:rsid w:val="0038512A"/>
    <w:rsid w:val="003A60FF"/>
    <w:rsid w:val="003D0B9D"/>
    <w:rsid w:val="003D7DDE"/>
    <w:rsid w:val="003E0C67"/>
    <w:rsid w:val="004010F2"/>
    <w:rsid w:val="00426F5D"/>
    <w:rsid w:val="00431982"/>
    <w:rsid w:val="00442EC5"/>
    <w:rsid w:val="00454973"/>
    <w:rsid w:val="00457DE6"/>
    <w:rsid w:val="00482249"/>
    <w:rsid w:val="00487E01"/>
    <w:rsid w:val="004C37B1"/>
    <w:rsid w:val="004C661D"/>
    <w:rsid w:val="004D43FC"/>
    <w:rsid w:val="004E10BE"/>
    <w:rsid w:val="004E623C"/>
    <w:rsid w:val="004F1327"/>
    <w:rsid w:val="00505750"/>
    <w:rsid w:val="0051274D"/>
    <w:rsid w:val="00512C5E"/>
    <w:rsid w:val="00515EE9"/>
    <w:rsid w:val="005213EC"/>
    <w:rsid w:val="00531219"/>
    <w:rsid w:val="00540202"/>
    <w:rsid w:val="00542CFC"/>
    <w:rsid w:val="0055185C"/>
    <w:rsid w:val="00567DC9"/>
    <w:rsid w:val="0058250D"/>
    <w:rsid w:val="00582753"/>
    <w:rsid w:val="0058349F"/>
    <w:rsid w:val="00590251"/>
    <w:rsid w:val="005A46A8"/>
    <w:rsid w:val="005B47F7"/>
    <w:rsid w:val="005C5363"/>
    <w:rsid w:val="005F1F22"/>
    <w:rsid w:val="005F3D3F"/>
    <w:rsid w:val="005F7018"/>
    <w:rsid w:val="006076DC"/>
    <w:rsid w:val="00611077"/>
    <w:rsid w:val="00613E0F"/>
    <w:rsid w:val="0061578E"/>
    <w:rsid w:val="00620B3A"/>
    <w:rsid w:val="00621EA9"/>
    <w:rsid w:val="00627A70"/>
    <w:rsid w:val="006327F7"/>
    <w:rsid w:val="00634B71"/>
    <w:rsid w:val="00662D47"/>
    <w:rsid w:val="006652A5"/>
    <w:rsid w:val="00667931"/>
    <w:rsid w:val="006721A6"/>
    <w:rsid w:val="006754BB"/>
    <w:rsid w:val="00677FF1"/>
    <w:rsid w:val="006B30BC"/>
    <w:rsid w:val="006C0381"/>
    <w:rsid w:val="006C04B5"/>
    <w:rsid w:val="006E5AE9"/>
    <w:rsid w:val="006F30BE"/>
    <w:rsid w:val="006F37D8"/>
    <w:rsid w:val="0070212E"/>
    <w:rsid w:val="00707275"/>
    <w:rsid w:val="00724EBA"/>
    <w:rsid w:val="00726D22"/>
    <w:rsid w:val="0074348D"/>
    <w:rsid w:val="007575BA"/>
    <w:rsid w:val="00766953"/>
    <w:rsid w:val="00777435"/>
    <w:rsid w:val="007828C6"/>
    <w:rsid w:val="007B0E9D"/>
    <w:rsid w:val="007B27F4"/>
    <w:rsid w:val="007D6A1F"/>
    <w:rsid w:val="007D6C8A"/>
    <w:rsid w:val="00815EDC"/>
    <w:rsid w:val="00822A68"/>
    <w:rsid w:val="00826C65"/>
    <w:rsid w:val="00830D6A"/>
    <w:rsid w:val="00862324"/>
    <w:rsid w:val="00864801"/>
    <w:rsid w:val="00875D40"/>
    <w:rsid w:val="008A2882"/>
    <w:rsid w:val="008B10BB"/>
    <w:rsid w:val="008B2E13"/>
    <w:rsid w:val="008B4888"/>
    <w:rsid w:val="008B60D1"/>
    <w:rsid w:val="008D44CA"/>
    <w:rsid w:val="009057BF"/>
    <w:rsid w:val="00935E7A"/>
    <w:rsid w:val="009522C4"/>
    <w:rsid w:val="00954CD9"/>
    <w:rsid w:val="00965FDC"/>
    <w:rsid w:val="00975400"/>
    <w:rsid w:val="00976303"/>
    <w:rsid w:val="009923D4"/>
    <w:rsid w:val="009A22E1"/>
    <w:rsid w:val="009A4C04"/>
    <w:rsid w:val="009C0991"/>
    <w:rsid w:val="009C4121"/>
    <w:rsid w:val="009D4757"/>
    <w:rsid w:val="009E0E58"/>
    <w:rsid w:val="009E2316"/>
    <w:rsid w:val="009F2436"/>
    <w:rsid w:val="009F60DE"/>
    <w:rsid w:val="00A202A3"/>
    <w:rsid w:val="00A25378"/>
    <w:rsid w:val="00A33787"/>
    <w:rsid w:val="00A360A9"/>
    <w:rsid w:val="00A4311D"/>
    <w:rsid w:val="00A43BBB"/>
    <w:rsid w:val="00A52CB2"/>
    <w:rsid w:val="00A56A71"/>
    <w:rsid w:val="00A6409F"/>
    <w:rsid w:val="00A66088"/>
    <w:rsid w:val="00AA2237"/>
    <w:rsid w:val="00AC3E42"/>
    <w:rsid w:val="00AC6667"/>
    <w:rsid w:val="00AC766A"/>
    <w:rsid w:val="00AD5567"/>
    <w:rsid w:val="00AE62EB"/>
    <w:rsid w:val="00B0049A"/>
    <w:rsid w:val="00B01450"/>
    <w:rsid w:val="00B21B9C"/>
    <w:rsid w:val="00B2386E"/>
    <w:rsid w:val="00B511BD"/>
    <w:rsid w:val="00B523D1"/>
    <w:rsid w:val="00B65966"/>
    <w:rsid w:val="00B86E05"/>
    <w:rsid w:val="00B94E67"/>
    <w:rsid w:val="00BB1B22"/>
    <w:rsid w:val="00BC1DC0"/>
    <w:rsid w:val="00BC3A2C"/>
    <w:rsid w:val="00BD36B4"/>
    <w:rsid w:val="00BD4292"/>
    <w:rsid w:val="00BE3F2A"/>
    <w:rsid w:val="00BF175D"/>
    <w:rsid w:val="00C05439"/>
    <w:rsid w:val="00C33882"/>
    <w:rsid w:val="00C378D0"/>
    <w:rsid w:val="00C43E47"/>
    <w:rsid w:val="00C52BC3"/>
    <w:rsid w:val="00C546ED"/>
    <w:rsid w:val="00C624AD"/>
    <w:rsid w:val="00C744DC"/>
    <w:rsid w:val="00C83E02"/>
    <w:rsid w:val="00C848BD"/>
    <w:rsid w:val="00C8671F"/>
    <w:rsid w:val="00C956C7"/>
    <w:rsid w:val="00CA7B7B"/>
    <w:rsid w:val="00CB70FD"/>
    <w:rsid w:val="00CC47A5"/>
    <w:rsid w:val="00CC5DF4"/>
    <w:rsid w:val="00CD4051"/>
    <w:rsid w:val="00D078A5"/>
    <w:rsid w:val="00D43288"/>
    <w:rsid w:val="00D4441E"/>
    <w:rsid w:val="00D50A47"/>
    <w:rsid w:val="00D60A51"/>
    <w:rsid w:val="00D62245"/>
    <w:rsid w:val="00D63614"/>
    <w:rsid w:val="00D753F4"/>
    <w:rsid w:val="00DA036B"/>
    <w:rsid w:val="00DA4E5C"/>
    <w:rsid w:val="00DD29C3"/>
    <w:rsid w:val="00DF3233"/>
    <w:rsid w:val="00DF5828"/>
    <w:rsid w:val="00E01281"/>
    <w:rsid w:val="00E0492C"/>
    <w:rsid w:val="00E25F11"/>
    <w:rsid w:val="00E27D91"/>
    <w:rsid w:val="00E331C2"/>
    <w:rsid w:val="00E53E24"/>
    <w:rsid w:val="00E60BFC"/>
    <w:rsid w:val="00E73E74"/>
    <w:rsid w:val="00E77A27"/>
    <w:rsid w:val="00E8579B"/>
    <w:rsid w:val="00E97295"/>
    <w:rsid w:val="00EA5C01"/>
    <w:rsid w:val="00EA67EE"/>
    <w:rsid w:val="00EC69BB"/>
    <w:rsid w:val="00ED6BF1"/>
    <w:rsid w:val="00EF688A"/>
    <w:rsid w:val="00F020D3"/>
    <w:rsid w:val="00F070D4"/>
    <w:rsid w:val="00F138EF"/>
    <w:rsid w:val="00F14966"/>
    <w:rsid w:val="00F33DE4"/>
    <w:rsid w:val="00F3416E"/>
    <w:rsid w:val="00F413BD"/>
    <w:rsid w:val="00F547C6"/>
    <w:rsid w:val="00F657EB"/>
    <w:rsid w:val="00F71EE1"/>
    <w:rsid w:val="00F77E67"/>
    <w:rsid w:val="00F81164"/>
    <w:rsid w:val="00F9163A"/>
    <w:rsid w:val="00FA4C3F"/>
    <w:rsid w:val="00FB44F3"/>
    <w:rsid w:val="00FB704E"/>
    <w:rsid w:val="00FB761E"/>
    <w:rsid w:val="00FC4CFE"/>
    <w:rsid w:val="00FC688B"/>
    <w:rsid w:val="00FC76C4"/>
    <w:rsid w:val="00FE0870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nus.wis.ntu.edu.sg/GOAL/OnlineApplicationModule/frmOnlineApplication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-SBS-GS@ntu.edu.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cp:lastModifiedBy>Ivan Lim Shang Fa</cp:lastModifiedBy>
  <cp:revision>2</cp:revision>
  <dcterms:created xsi:type="dcterms:W3CDTF">2024-02-21T03:05:00Z</dcterms:created>
  <dcterms:modified xsi:type="dcterms:W3CDTF">2024-02-21T03:05:00Z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