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CAA2E" w14:textId="67C164B1" w:rsidR="00D924BE" w:rsidRPr="006519E9" w:rsidRDefault="00D924BE" w:rsidP="000A0778">
      <w:pPr>
        <w:spacing w:after="0" w:line="240" w:lineRule="auto"/>
        <w:jc w:val="both"/>
        <w:rPr>
          <w:rFonts w:ascii="Arial" w:eastAsiaTheme="minorEastAsia" w:hAnsi="Arial" w:cs="Arial"/>
          <w:b/>
          <w:bCs/>
          <w:color w:val="0070C0"/>
          <w:sz w:val="24"/>
          <w:szCs w:val="24"/>
          <w:lang w:val="en-US" w:eastAsia="en-GB"/>
        </w:rPr>
      </w:pPr>
      <w:bookmarkStart w:id="0" w:name="_Hlk128746416"/>
      <w:r w:rsidRPr="006519E9">
        <w:rPr>
          <w:rFonts w:ascii="Arial" w:eastAsiaTheme="minorEastAsia" w:hAnsi="Arial" w:cs="Arial"/>
          <w:b/>
          <w:bCs/>
          <w:color w:val="0070C0"/>
          <w:sz w:val="24"/>
          <w:szCs w:val="24"/>
          <w:lang w:val="en-US" w:eastAsia="en-GB"/>
        </w:rPr>
        <w:t xml:space="preserve">Imperial College London – </w:t>
      </w:r>
      <w:r w:rsidR="004D4A5E" w:rsidRPr="006519E9">
        <w:rPr>
          <w:rFonts w:ascii="Arial" w:eastAsiaTheme="minorEastAsia" w:hAnsi="Arial" w:cs="Arial"/>
          <w:b/>
          <w:bCs/>
          <w:color w:val="0070C0"/>
          <w:sz w:val="24"/>
          <w:szCs w:val="24"/>
          <w:lang w:val="en-US" w:eastAsia="en-GB"/>
        </w:rPr>
        <w:t>Nanyang Technological University</w:t>
      </w:r>
      <w:r w:rsidRPr="006519E9">
        <w:rPr>
          <w:rFonts w:ascii="Arial" w:eastAsiaTheme="minorEastAsia" w:hAnsi="Arial" w:cs="Arial"/>
          <w:b/>
          <w:bCs/>
          <w:color w:val="0070C0"/>
          <w:sz w:val="24"/>
          <w:szCs w:val="24"/>
          <w:lang w:val="en-US" w:eastAsia="en-GB"/>
        </w:rPr>
        <w:t xml:space="preserve"> Education Fund </w:t>
      </w:r>
    </w:p>
    <w:p w14:paraId="5DC56996" w14:textId="77777777" w:rsidR="00D924BE" w:rsidRPr="00D924BE" w:rsidRDefault="00D924BE" w:rsidP="000A0778">
      <w:pPr>
        <w:spacing w:after="0" w:line="240" w:lineRule="auto"/>
        <w:jc w:val="both"/>
        <w:rPr>
          <w:rFonts w:ascii="Arial" w:eastAsiaTheme="minorEastAsia" w:hAnsi="Arial" w:cs="Arial"/>
          <w:color w:val="528DD3"/>
        </w:rPr>
      </w:pPr>
    </w:p>
    <w:p w14:paraId="7970846B" w14:textId="77777777" w:rsidR="00D924BE" w:rsidRPr="003A4120" w:rsidRDefault="00D924BE" w:rsidP="000A0778">
      <w:pPr>
        <w:spacing w:after="0" w:line="240" w:lineRule="auto"/>
        <w:jc w:val="both"/>
        <w:rPr>
          <w:rFonts w:ascii="Arial" w:eastAsiaTheme="minorEastAsia" w:hAnsi="Arial" w:cs="Arial"/>
          <w:color w:val="528DD3"/>
        </w:rPr>
      </w:pPr>
      <w:r w:rsidRPr="003A4120">
        <w:rPr>
          <w:rFonts w:ascii="Arial" w:eastAsiaTheme="minorEastAsia" w:hAnsi="Arial" w:cs="Arial"/>
          <w:color w:val="528DD3"/>
        </w:rPr>
        <w:t>CALL DOCUMENT AND GUIDANCE FOR APPLICANTS</w:t>
      </w:r>
    </w:p>
    <w:p w14:paraId="62B64852" w14:textId="77777777" w:rsidR="009D682C" w:rsidRDefault="009D682C" w:rsidP="000A0778">
      <w:pPr>
        <w:spacing w:after="0" w:line="240" w:lineRule="auto"/>
        <w:jc w:val="both"/>
        <w:rPr>
          <w:rFonts w:ascii="Arial" w:eastAsiaTheme="minorEastAsia" w:hAnsi="Arial" w:cs="Arial"/>
          <w:color w:val="528DD3"/>
        </w:rPr>
      </w:pPr>
    </w:p>
    <w:p w14:paraId="7D54E345" w14:textId="77777777" w:rsidR="009D682C" w:rsidRPr="00D924BE" w:rsidRDefault="009D682C" w:rsidP="000A0778">
      <w:pPr>
        <w:spacing w:after="0" w:line="240" w:lineRule="auto"/>
        <w:jc w:val="both"/>
        <w:rPr>
          <w:rFonts w:ascii="Arial" w:eastAsiaTheme="minorEastAsia" w:hAnsi="Arial" w:cs="Arial"/>
          <w:color w:val="528DD3"/>
        </w:rPr>
      </w:pPr>
    </w:p>
    <w:p w14:paraId="0ED1C5AB" w14:textId="77777777" w:rsidR="00067768" w:rsidRPr="006519E9" w:rsidRDefault="00D924BE" w:rsidP="000A0778">
      <w:pPr>
        <w:shd w:val="clear" w:color="auto" w:fill="FFFFFF"/>
        <w:spacing w:after="0" w:line="240" w:lineRule="auto"/>
        <w:jc w:val="both"/>
        <w:textAlignment w:val="baseline"/>
        <w:rPr>
          <w:rFonts w:ascii="Arial" w:eastAsia="Times New Roman" w:hAnsi="Arial" w:cs="Arial"/>
          <w:color w:val="161515"/>
          <w:lang w:eastAsia="en-GB"/>
        </w:rPr>
      </w:pPr>
      <w:r w:rsidRPr="006519E9">
        <w:rPr>
          <w:rFonts w:ascii="Arial" w:eastAsiaTheme="minorEastAsia" w:hAnsi="Arial" w:cs="Arial"/>
          <w:b/>
          <w:bCs/>
          <w:color w:val="0070C0"/>
          <w:lang w:val="en-US" w:eastAsia="en-GB"/>
        </w:rPr>
        <w:t xml:space="preserve">Context and Purpose </w:t>
      </w:r>
    </w:p>
    <w:p w14:paraId="356B649C" w14:textId="77777777" w:rsidR="0014737D" w:rsidRDefault="0014737D" w:rsidP="000A0778">
      <w:pPr>
        <w:spacing w:after="0" w:line="240" w:lineRule="auto"/>
        <w:jc w:val="both"/>
        <w:rPr>
          <w:rFonts w:ascii="Arial" w:hAnsi="Arial" w:cs="Arial"/>
          <w:color w:val="161515"/>
          <w:sz w:val="23"/>
          <w:szCs w:val="23"/>
          <w:shd w:val="clear" w:color="auto" w:fill="FFFFFF"/>
        </w:rPr>
      </w:pPr>
    </w:p>
    <w:p w14:paraId="2098E726" w14:textId="53B60CF3" w:rsidR="00067768" w:rsidRPr="00C61998" w:rsidRDefault="00067768" w:rsidP="000A0778">
      <w:pPr>
        <w:spacing w:after="0" w:line="240" w:lineRule="auto"/>
        <w:jc w:val="both"/>
        <w:rPr>
          <w:rFonts w:ascii="Arial" w:eastAsiaTheme="minorEastAsia" w:hAnsi="Arial" w:cs="Arial"/>
          <w:color w:val="000000"/>
          <w:lang w:val="en-US"/>
        </w:rPr>
      </w:pPr>
      <w:r w:rsidRPr="00C61998">
        <w:rPr>
          <w:rFonts w:ascii="Arial" w:hAnsi="Arial" w:cs="Arial"/>
          <w:color w:val="161515"/>
          <w:shd w:val="clear" w:color="auto" w:fill="FFFFFF"/>
        </w:rPr>
        <w:t>The </w:t>
      </w:r>
      <w:r w:rsidR="00C01210" w:rsidRPr="00C61998">
        <w:rPr>
          <w:rFonts w:ascii="Arial" w:hAnsi="Arial" w:cs="Arial"/>
        </w:rPr>
        <w:t xml:space="preserve">Imperial College London </w:t>
      </w:r>
      <w:r w:rsidR="00F57B53">
        <w:rPr>
          <w:rFonts w:ascii="Arial" w:hAnsi="Arial" w:cs="Arial"/>
        </w:rPr>
        <w:t>(</w:t>
      </w:r>
      <w:r w:rsidR="003A4120">
        <w:rPr>
          <w:rFonts w:ascii="Arial" w:hAnsi="Arial" w:cs="Arial"/>
        </w:rPr>
        <w:t>Imperial)</w:t>
      </w:r>
      <w:r w:rsidR="00F57B53">
        <w:rPr>
          <w:rFonts w:ascii="Arial" w:hAnsi="Arial" w:cs="Arial"/>
        </w:rPr>
        <w:t xml:space="preserve"> </w:t>
      </w:r>
      <w:r w:rsidR="00C01210" w:rsidRPr="00C61998">
        <w:rPr>
          <w:rFonts w:ascii="Arial" w:hAnsi="Arial" w:cs="Arial"/>
        </w:rPr>
        <w:t>– Nanyang Technological University</w:t>
      </w:r>
      <w:r w:rsidR="00F57B53">
        <w:rPr>
          <w:rFonts w:ascii="Arial" w:hAnsi="Arial" w:cs="Arial"/>
        </w:rPr>
        <w:t xml:space="preserve"> (NTU)</w:t>
      </w:r>
      <w:r w:rsidR="00C01210" w:rsidRPr="00C61998">
        <w:rPr>
          <w:rFonts w:ascii="Arial" w:hAnsi="Arial" w:cs="Arial"/>
        </w:rPr>
        <w:t xml:space="preserve"> Education Fund</w:t>
      </w:r>
      <w:r w:rsidR="00C01210" w:rsidRPr="00C61998">
        <w:t xml:space="preserve"> </w:t>
      </w:r>
      <w:r w:rsidRPr="00C61998">
        <w:rPr>
          <w:rFonts w:ascii="Arial" w:hAnsi="Arial" w:cs="Arial"/>
          <w:color w:val="161515"/>
          <w:shd w:val="clear" w:color="auto" w:fill="FFFFFF"/>
        </w:rPr>
        <w:t xml:space="preserve">aims to support new collaborative education projects. The fund encourages projects which </w:t>
      </w:r>
      <w:r w:rsidRPr="00C61998">
        <w:rPr>
          <w:rFonts w:ascii="Arial" w:hAnsi="Arial" w:cs="Arial"/>
          <w:lang w:eastAsia="en-GB"/>
        </w:rPr>
        <w:t xml:space="preserve">build on our institutions’ individual successes and </w:t>
      </w:r>
      <w:r w:rsidRPr="00C61998">
        <w:rPr>
          <w:rFonts w:ascii="Arial" w:eastAsiaTheme="minorEastAsia" w:hAnsi="Arial" w:cs="Arial"/>
          <w:color w:val="000000"/>
        </w:rPr>
        <w:t xml:space="preserve">combine expertise and efforts </w:t>
      </w:r>
      <w:r w:rsidRPr="00C61998">
        <w:rPr>
          <w:rFonts w:ascii="Arial" w:hAnsi="Arial" w:cs="Arial"/>
          <w:lang w:eastAsia="en-GB"/>
        </w:rPr>
        <w:t>to jointly develop new teaching</w:t>
      </w:r>
      <w:r w:rsidR="00FC4920" w:rsidRPr="00C61998">
        <w:rPr>
          <w:rFonts w:ascii="Arial" w:hAnsi="Arial" w:cs="Arial"/>
          <w:lang w:eastAsia="en-GB"/>
        </w:rPr>
        <w:t xml:space="preserve">, </w:t>
      </w:r>
      <w:r w:rsidRPr="00C61998">
        <w:rPr>
          <w:rFonts w:ascii="Arial" w:hAnsi="Arial" w:cs="Arial"/>
          <w:lang w:eastAsia="en-GB"/>
        </w:rPr>
        <w:t xml:space="preserve">learning </w:t>
      </w:r>
      <w:r w:rsidR="00FC4920" w:rsidRPr="00C61998">
        <w:rPr>
          <w:rFonts w:ascii="Arial" w:hAnsi="Arial" w:cs="Arial"/>
          <w:lang w:eastAsia="en-GB"/>
        </w:rPr>
        <w:t xml:space="preserve">and student experience </w:t>
      </w:r>
      <w:r w:rsidRPr="00C61998">
        <w:rPr>
          <w:rFonts w:ascii="Arial" w:hAnsi="Arial" w:cs="Arial"/>
          <w:lang w:eastAsia="en-GB"/>
        </w:rPr>
        <w:t>opportunities.</w:t>
      </w:r>
      <w:r w:rsidRPr="00C61998">
        <w:rPr>
          <w:rFonts w:ascii="Arial" w:hAnsi="Arial" w:cs="Arial"/>
          <w:color w:val="161515"/>
          <w:shd w:val="clear" w:color="auto" w:fill="FFFFFF"/>
        </w:rPr>
        <w:t xml:space="preserve"> </w:t>
      </w:r>
      <w:r w:rsidRPr="00C61998">
        <w:rPr>
          <w:rFonts w:ascii="Arial" w:hAnsi="Arial" w:cs="Arial"/>
          <w:lang w:eastAsia="en-GB"/>
        </w:rPr>
        <w:t>The fund is designed to incentivise the set-up of new teaching and learning formats</w:t>
      </w:r>
      <w:r w:rsidRPr="00C61998">
        <w:rPr>
          <w:rFonts w:ascii="Arial" w:hAnsi="Arial" w:cs="Arial"/>
          <w:lang w:val="en-US" w:eastAsia="en-GB"/>
        </w:rPr>
        <w:t xml:space="preserve"> which offer sustainable long-term benefits</w:t>
      </w:r>
      <w:r w:rsidRPr="00C61998">
        <w:rPr>
          <w:rFonts w:ascii="Arial" w:eastAsiaTheme="minorEastAsia" w:hAnsi="Arial" w:cs="Arial"/>
          <w:color w:val="000000"/>
          <w:lang w:val="en-US"/>
        </w:rPr>
        <w:t xml:space="preserve">. </w:t>
      </w:r>
    </w:p>
    <w:p w14:paraId="24E84EDC" w14:textId="77777777" w:rsidR="00067768" w:rsidRPr="00C61998" w:rsidRDefault="00067768" w:rsidP="000A0778">
      <w:pPr>
        <w:shd w:val="clear" w:color="auto" w:fill="FFFFFF"/>
        <w:spacing w:after="0" w:line="240" w:lineRule="auto"/>
        <w:jc w:val="both"/>
        <w:textAlignment w:val="baseline"/>
        <w:rPr>
          <w:rFonts w:ascii="Arial" w:hAnsi="Arial" w:cs="Arial"/>
          <w:color w:val="161515"/>
          <w:shd w:val="clear" w:color="auto" w:fill="FFFFFF"/>
        </w:rPr>
      </w:pPr>
    </w:p>
    <w:p w14:paraId="668C09F0" w14:textId="300D352D" w:rsidR="00920846" w:rsidRPr="00C61998" w:rsidRDefault="00920846" w:rsidP="000A0778">
      <w:pPr>
        <w:spacing w:after="0" w:line="240" w:lineRule="auto"/>
        <w:jc w:val="both"/>
        <w:rPr>
          <w:rFonts w:ascii="Arial" w:eastAsiaTheme="minorEastAsia" w:hAnsi="Arial" w:cs="Arial"/>
          <w:color w:val="000000"/>
        </w:rPr>
      </w:pPr>
      <w:r w:rsidRPr="00C61998">
        <w:rPr>
          <w:rFonts w:ascii="Arial" w:eastAsiaTheme="minorEastAsia" w:hAnsi="Arial" w:cs="Arial"/>
          <w:color w:val="000000"/>
          <w:lang w:val="en-US"/>
        </w:rPr>
        <w:t>Digital technologies provide new avenues for</w:t>
      </w:r>
      <w:r w:rsidRPr="00C61998">
        <w:rPr>
          <w:rFonts w:ascii="Arial" w:eastAsiaTheme="minorEastAsia" w:hAnsi="Arial" w:cs="Arial"/>
          <w:color w:val="000000"/>
        </w:rPr>
        <w:t xml:space="preserve"> developing international exchange and partnerships in education which have the potential to benefit more students than ever before. </w:t>
      </w:r>
      <w:r w:rsidRPr="00C61998">
        <w:rPr>
          <w:rFonts w:ascii="Arial" w:eastAsiaTheme="minorEastAsia" w:hAnsi="Arial" w:cs="Arial"/>
          <w:color w:val="000000"/>
          <w:lang w:val="en-US"/>
        </w:rPr>
        <w:t>The fund supports both online and in-person activities</w:t>
      </w:r>
      <w:r w:rsidR="00954EB1">
        <w:rPr>
          <w:rFonts w:ascii="Arial" w:eastAsiaTheme="minorEastAsia" w:hAnsi="Arial" w:cs="Arial"/>
          <w:color w:val="000000"/>
          <w:lang w:val="en-US"/>
        </w:rPr>
        <w:t>,</w:t>
      </w:r>
      <w:r w:rsidRPr="00C61998">
        <w:rPr>
          <w:rFonts w:ascii="Arial" w:eastAsiaTheme="minorEastAsia" w:hAnsi="Arial" w:cs="Arial"/>
          <w:color w:val="000000"/>
          <w:lang w:val="en-US"/>
        </w:rPr>
        <w:t xml:space="preserve"> but a</w:t>
      </w:r>
      <w:proofErr w:type="spellStart"/>
      <w:r w:rsidRPr="00C61998">
        <w:rPr>
          <w:rFonts w:ascii="Arial" w:eastAsiaTheme="minorEastAsia" w:hAnsi="Arial" w:cs="Arial"/>
          <w:color w:val="000000"/>
        </w:rPr>
        <w:t>ll</w:t>
      </w:r>
      <w:proofErr w:type="spellEnd"/>
      <w:r w:rsidRPr="00C61998">
        <w:rPr>
          <w:rFonts w:ascii="Arial" w:eastAsiaTheme="minorEastAsia" w:hAnsi="Arial" w:cs="Arial"/>
          <w:color w:val="000000"/>
        </w:rPr>
        <w:t xml:space="preserve"> projects are encouraged to incorporate digital innovations appropriate to achieving their project goals. </w:t>
      </w:r>
    </w:p>
    <w:p w14:paraId="58B8C755" w14:textId="77777777" w:rsidR="00920846" w:rsidRPr="00C61998" w:rsidRDefault="00920846" w:rsidP="000A0778">
      <w:pPr>
        <w:spacing w:after="0" w:line="240" w:lineRule="auto"/>
        <w:jc w:val="both"/>
        <w:rPr>
          <w:rFonts w:ascii="Arial" w:eastAsiaTheme="minorEastAsia" w:hAnsi="Arial" w:cs="Arial"/>
          <w:color w:val="000000"/>
        </w:rPr>
      </w:pPr>
    </w:p>
    <w:p w14:paraId="405A6D4C" w14:textId="5C8E40C4" w:rsidR="00D924BE" w:rsidRPr="00C61998" w:rsidRDefault="00067768" w:rsidP="000A0778">
      <w:pPr>
        <w:spacing w:after="0" w:line="240" w:lineRule="auto"/>
        <w:jc w:val="both"/>
        <w:rPr>
          <w:rFonts w:ascii="Arial" w:eastAsiaTheme="minorEastAsia" w:hAnsi="Arial" w:cs="Arial"/>
          <w:color w:val="000000"/>
        </w:rPr>
      </w:pPr>
      <w:r w:rsidRPr="00C61998">
        <w:rPr>
          <w:rFonts w:ascii="Arial" w:eastAsiaTheme="minorEastAsia" w:hAnsi="Arial" w:cs="Arial"/>
          <w:color w:val="000000"/>
        </w:rPr>
        <w:t xml:space="preserve">By jointly developing educational initiatives, </w:t>
      </w:r>
      <w:r w:rsidRPr="00C61998">
        <w:rPr>
          <w:rFonts w:ascii="Arial" w:eastAsiaTheme="minorEastAsia" w:hAnsi="Arial" w:cs="Arial"/>
          <w:color w:val="000000"/>
          <w:lang w:val="en-US"/>
        </w:rPr>
        <w:t>NTU</w:t>
      </w:r>
      <w:r w:rsidRPr="00C61998">
        <w:rPr>
          <w:rFonts w:ascii="Arial" w:eastAsiaTheme="minorEastAsia" w:hAnsi="Arial" w:cs="Arial"/>
          <w:color w:val="000000"/>
        </w:rPr>
        <w:t xml:space="preserve"> and Imperial can draw on expertise and support available at both institutions, and the talents and enthusiasm of our students and staff, to pilot new educational initiatives which continue to push the boundaries </w:t>
      </w:r>
      <w:r w:rsidR="00036FF2">
        <w:rPr>
          <w:rFonts w:ascii="Arial" w:eastAsiaTheme="minorEastAsia" w:hAnsi="Arial" w:cs="Arial"/>
          <w:color w:val="000000"/>
        </w:rPr>
        <w:t xml:space="preserve">of </w:t>
      </w:r>
      <w:r w:rsidRPr="00C61998">
        <w:rPr>
          <w:rFonts w:ascii="Arial" w:eastAsiaTheme="minorEastAsia" w:hAnsi="Arial" w:cs="Arial"/>
          <w:color w:val="000000"/>
        </w:rPr>
        <w:t xml:space="preserve">what is possible in teaching and learning. </w:t>
      </w:r>
    </w:p>
    <w:p w14:paraId="1F985DA7" w14:textId="77777777" w:rsidR="00D924BE" w:rsidRPr="00D924BE" w:rsidRDefault="00D924BE" w:rsidP="000A0778">
      <w:pPr>
        <w:spacing w:after="0" w:line="240" w:lineRule="auto"/>
        <w:jc w:val="both"/>
        <w:rPr>
          <w:rFonts w:ascii="Arial" w:eastAsiaTheme="minorEastAsia" w:hAnsi="Arial" w:cs="Arial"/>
          <w:color w:val="000000"/>
        </w:rPr>
      </w:pPr>
    </w:p>
    <w:p w14:paraId="334D89E3" w14:textId="77777777" w:rsidR="00D924BE" w:rsidRPr="00D924BE" w:rsidRDefault="00D924BE" w:rsidP="000A0778">
      <w:pPr>
        <w:spacing w:after="0" w:line="240" w:lineRule="auto"/>
        <w:jc w:val="both"/>
        <w:rPr>
          <w:rFonts w:ascii="Arial" w:eastAsiaTheme="minorEastAsia" w:hAnsi="Arial" w:cs="Arial"/>
          <w:color w:val="000000"/>
        </w:rPr>
      </w:pPr>
    </w:p>
    <w:p w14:paraId="40AFA879" w14:textId="0AD9C1E0" w:rsidR="00D924BE" w:rsidRPr="00D924BE" w:rsidRDefault="00BC2913" w:rsidP="000A0778">
      <w:pPr>
        <w:numPr>
          <w:ilvl w:val="0"/>
          <w:numId w:val="5"/>
        </w:numPr>
        <w:ind w:left="567" w:hanging="567"/>
        <w:contextualSpacing/>
        <w:jc w:val="both"/>
        <w:rPr>
          <w:rFonts w:ascii="Arial" w:eastAsiaTheme="minorEastAsia" w:hAnsi="Arial" w:cs="Arial"/>
          <w:b/>
          <w:bCs/>
          <w:color w:val="0070C0"/>
          <w:lang w:val="en-US" w:eastAsia="en-GB"/>
        </w:rPr>
      </w:pPr>
      <w:r>
        <w:rPr>
          <w:rFonts w:ascii="Arial" w:eastAsiaTheme="minorEastAsia" w:hAnsi="Arial" w:cs="Arial"/>
          <w:b/>
          <w:bCs/>
          <w:color w:val="0070C0"/>
          <w:lang w:val="en-US" w:eastAsia="en-GB"/>
        </w:rPr>
        <w:t>Types of Projects</w:t>
      </w:r>
    </w:p>
    <w:p w14:paraId="2DDF1016" w14:textId="77777777" w:rsidR="00D924BE" w:rsidRPr="004310CB" w:rsidRDefault="00D924BE" w:rsidP="000A0778">
      <w:pPr>
        <w:spacing w:after="0"/>
        <w:ind w:left="720"/>
        <w:contextualSpacing/>
        <w:jc w:val="both"/>
        <w:rPr>
          <w:rFonts w:ascii="Arial" w:eastAsiaTheme="minorEastAsia" w:hAnsi="Arial" w:cs="Arial"/>
          <w:b/>
          <w:bCs/>
          <w:color w:val="0070C0"/>
          <w:sz w:val="20"/>
          <w:szCs w:val="20"/>
          <w:lang w:val="en-US" w:eastAsia="en-GB"/>
        </w:rPr>
      </w:pPr>
    </w:p>
    <w:p w14:paraId="4F012155" w14:textId="0765DE95" w:rsidR="00C346FA" w:rsidRPr="00871F9C" w:rsidRDefault="00C346FA" w:rsidP="000A0778">
      <w:pPr>
        <w:pStyle w:val="ListParagraph"/>
        <w:numPr>
          <w:ilvl w:val="1"/>
          <w:numId w:val="5"/>
        </w:numPr>
        <w:ind w:left="567" w:hanging="567"/>
        <w:jc w:val="both"/>
        <w:rPr>
          <w:rFonts w:ascii="Arial" w:eastAsiaTheme="minorEastAsia" w:hAnsi="Arial" w:cs="Arial"/>
          <w:sz w:val="22"/>
          <w:szCs w:val="22"/>
        </w:rPr>
      </w:pPr>
      <w:r w:rsidRPr="00C346FA">
        <w:rPr>
          <w:rFonts w:ascii="Arial" w:eastAsiaTheme="minorEastAsia" w:hAnsi="Arial" w:cs="Arial"/>
          <w:sz w:val="22"/>
          <w:szCs w:val="22"/>
        </w:rPr>
        <w:t xml:space="preserve">Projects are expected to benefit students and staff at both institutions. Applicants must </w:t>
      </w:r>
      <w:r w:rsidRPr="00871F9C">
        <w:rPr>
          <w:rFonts w:ascii="Arial" w:eastAsiaTheme="minorEastAsia" w:hAnsi="Arial" w:cs="Arial"/>
          <w:sz w:val="22"/>
          <w:szCs w:val="22"/>
        </w:rPr>
        <w:t>clearly state the impact that the award will bring to both institutions in terms of student experience, and, where possible, involve staff-student partnerships in the design and delivery.</w:t>
      </w:r>
    </w:p>
    <w:p w14:paraId="0F5413ED" w14:textId="798D502A" w:rsidR="003D11DC" w:rsidRPr="00871F9C" w:rsidRDefault="00D924BE" w:rsidP="000A0778">
      <w:pPr>
        <w:pStyle w:val="ListParagraph"/>
        <w:numPr>
          <w:ilvl w:val="1"/>
          <w:numId w:val="5"/>
        </w:numPr>
        <w:ind w:left="567" w:hanging="567"/>
        <w:jc w:val="both"/>
        <w:rPr>
          <w:rFonts w:ascii="Arial" w:eastAsiaTheme="minorEastAsia" w:hAnsi="Arial" w:cs="Arial"/>
        </w:rPr>
      </w:pPr>
      <w:r w:rsidRPr="003A4120">
        <w:rPr>
          <w:rFonts w:ascii="Arial" w:eastAsiaTheme="minorEastAsia" w:hAnsi="Arial" w:cs="Arial"/>
          <w:sz w:val="22"/>
          <w:szCs w:val="22"/>
        </w:rPr>
        <w:t xml:space="preserve">Projects which support development in the following areas are encouraged: </w:t>
      </w:r>
    </w:p>
    <w:p w14:paraId="304A572C" w14:textId="63509E61" w:rsidR="002044A0" w:rsidRPr="00871F9C" w:rsidRDefault="009E6D87" w:rsidP="000A0778">
      <w:pPr>
        <w:pStyle w:val="ListParagraph"/>
        <w:numPr>
          <w:ilvl w:val="2"/>
          <w:numId w:val="5"/>
        </w:numPr>
        <w:ind w:left="993" w:hanging="426"/>
        <w:jc w:val="both"/>
        <w:rPr>
          <w:rFonts w:ascii="Arial" w:hAnsi="Arial" w:cs="Arial"/>
          <w:lang w:eastAsia="en-GB"/>
        </w:rPr>
      </w:pPr>
      <w:bookmarkStart w:id="1" w:name="_Hlk129950503"/>
      <w:r w:rsidRPr="00871F9C">
        <w:rPr>
          <w:rFonts w:ascii="Arial" w:hAnsi="Arial" w:cs="Arial"/>
          <w:b/>
          <w:bCs/>
          <w:sz w:val="22"/>
          <w:szCs w:val="22"/>
          <w:lang w:val="en-US" w:eastAsia="en-GB"/>
        </w:rPr>
        <w:t>R</w:t>
      </w:r>
      <w:r w:rsidR="002044A0" w:rsidRPr="00871F9C">
        <w:rPr>
          <w:rFonts w:ascii="Arial" w:hAnsi="Arial" w:cs="Arial"/>
          <w:b/>
          <w:bCs/>
          <w:sz w:val="22"/>
          <w:szCs w:val="22"/>
          <w:lang w:val="en-US" w:eastAsia="en-GB"/>
        </w:rPr>
        <w:t>esearch-led education</w:t>
      </w:r>
      <w:r w:rsidR="00C942D4">
        <w:rPr>
          <w:rFonts w:ascii="Arial" w:hAnsi="Arial" w:cs="Arial"/>
          <w:sz w:val="22"/>
          <w:szCs w:val="22"/>
          <w:lang w:val="en-US" w:eastAsia="en-GB"/>
        </w:rPr>
        <w:t xml:space="preserve">: </w:t>
      </w:r>
      <w:r w:rsidR="00892BBC" w:rsidRPr="00892BBC">
        <w:rPr>
          <w:rFonts w:ascii="Arial" w:hAnsi="Arial" w:cs="Arial"/>
          <w:sz w:val="22"/>
          <w:szCs w:val="22"/>
          <w:lang w:val="en-US" w:eastAsia="en-GB"/>
        </w:rPr>
        <w:t xml:space="preserve">projects that are informed by the most recent research in the relevant topic. This could entail encouraging students to participate in research </w:t>
      </w:r>
      <w:r w:rsidR="007135AA">
        <w:rPr>
          <w:rFonts w:ascii="Arial" w:hAnsi="Arial" w:cs="Arial"/>
          <w:sz w:val="22"/>
          <w:szCs w:val="22"/>
          <w:lang w:val="en-US" w:eastAsia="en-GB"/>
        </w:rPr>
        <w:t>projects.</w:t>
      </w:r>
    </w:p>
    <w:p w14:paraId="2EFEF140" w14:textId="543A14CE" w:rsidR="002044A0" w:rsidRPr="00C61998" w:rsidRDefault="00892BBC" w:rsidP="000A0778">
      <w:pPr>
        <w:numPr>
          <w:ilvl w:val="0"/>
          <w:numId w:val="6"/>
        </w:numPr>
        <w:spacing w:after="240" w:line="240" w:lineRule="auto"/>
        <w:ind w:left="993" w:hanging="426"/>
        <w:jc w:val="both"/>
        <w:rPr>
          <w:rFonts w:ascii="Arial" w:hAnsi="Arial" w:cs="Arial"/>
          <w:lang w:eastAsia="en-GB"/>
        </w:rPr>
      </w:pPr>
      <w:r w:rsidRPr="00871F9C">
        <w:rPr>
          <w:rFonts w:ascii="Arial" w:hAnsi="Arial" w:cs="Arial"/>
          <w:b/>
          <w:bCs/>
          <w:lang w:val="en-US" w:eastAsia="en-GB"/>
        </w:rPr>
        <w:t>N</w:t>
      </w:r>
      <w:r w:rsidR="002044A0" w:rsidRPr="00871F9C">
        <w:rPr>
          <w:rFonts w:ascii="Arial" w:hAnsi="Arial" w:cs="Arial"/>
          <w:b/>
          <w:bCs/>
          <w:lang w:val="en-US" w:eastAsia="en-GB"/>
        </w:rPr>
        <w:t>ew applications for digital technologies</w:t>
      </w:r>
      <w:r>
        <w:rPr>
          <w:rFonts w:ascii="Arial" w:hAnsi="Arial" w:cs="Arial"/>
          <w:lang w:val="en-US" w:eastAsia="en-GB"/>
        </w:rPr>
        <w:t>: Project</w:t>
      </w:r>
      <w:r w:rsidR="00335F22">
        <w:rPr>
          <w:rFonts w:ascii="Arial" w:hAnsi="Arial" w:cs="Arial"/>
          <w:lang w:val="en-US" w:eastAsia="en-GB"/>
        </w:rPr>
        <w:t>s</w:t>
      </w:r>
      <w:r w:rsidR="002044A0" w:rsidRPr="00C61998">
        <w:rPr>
          <w:rFonts w:ascii="Arial" w:hAnsi="Arial" w:cs="Arial"/>
          <w:lang w:val="en-US" w:eastAsia="en-GB"/>
        </w:rPr>
        <w:t xml:space="preserve"> </w:t>
      </w:r>
      <w:r w:rsidR="00335F22">
        <w:rPr>
          <w:rFonts w:ascii="Arial" w:hAnsi="Arial" w:cs="Arial"/>
          <w:lang w:val="en-US" w:eastAsia="en-GB"/>
        </w:rPr>
        <w:t xml:space="preserve">that </w:t>
      </w:r>
      <w:r w:rsidR="002044A0" w:rsidRPr="00C61998">
        <w:rPr>
          <w:rFonts w:ascii="Arial" w:hAnsi="Arial" w:cs="Arial"/>
          <w:lang w:val="en-US" w:eastAsia="en-GB"/>
        </w:rPr>
        <w:t>pursue innovative, inclusive and impactful online experiential learning opportunities</w:t>
      </w:r>
      <w:r w:rsidR="00671409">
        <w:rPr>
          <w:rFonts w:ascii="Arial" w:hAnsi="Arial" w:cs="Arial"/>
          <w:lang w:val="en-US" w:eastAsia="en-GB"/>
        </w:rPr>
        <w:t>.</w:t>
      </w:r>
    </w:p>
    <w:p w14:paraId="0579FBEC" w14:textId="5E0FDBB3" w:rsidR="002044A0" w:rsidRPr="00C61998" w:rsidRDefault="006C7B5C" w:rsidP="000A0778">
      <w:pPr>
        <w:numPr>
          <w:ilvl w:val="0"/>
          <w:numId w:val="6"/>
        </w:numPr>
        <w:spacing w:after="240" w:line="240" w:lineRule="auto"/>
        <w:ind w:left="993" w:hanging="426"/>
        <w:jc w:val="both"/>
        <w:rPr>
          <w:rFonts w:ascii="Arial" w:hAnsi="Arial" w:cs="Arial"/>
          <w:lang w:eastAsia="en-GB"/>
        </w:rPr>
      </w:pPr>
      <w:r w:rsidRPr="00871F9C">
        <w:rPr>
          <w:rFonts w:ascii="Arial" w:hAnsi="Arial" w:cs="Arial"/>
          <w:b/>
          <w:bCs/>
          <w:lang w:val="en-US" w:eastAsia="en-GB"/>
        </w:rPr>
        <w:t>M</w:t>
      </w:r>
      <w:r w:rsidR="002044A0" w:rsidRPr="00871F9C">
        <w:rPr>
          <w:rFonts w:ascii="Arial" w:hAnsi="Arial" w:cs="Arial"/>
          <w:b/>
          <w:bCs/>
          <w:lang w:val="en-US" w:eastAsia="en-GB"/>
        </w:rPr>
        <w:t>ultidisciplinary, global challenge</w:t>
      </w:r>
      <w:r w:rsidR="00161C1E">
        <w:rPr>
          <w:rFonts w:ascii="Arial" w:hAnsi="Arial" w:cs="Arial"/>
          <w:b/>
          <w:bCs/>
          <w:lang w:val="en-US" w:eastAsia="en-GB"/>
        </w:rPr>
        <w:t xml:space="preserve"> topics that are linked to the UN </w:t>
      </w:r>
      <w:r w:rsidR="002044A0" w:rsidRPr="00C61998">
        <w:rPr>
          <w:rFonts w:ascii="Arial" w:hAnsi="Arial" w:cs="Arial"/>
          <w:lang w:val="en-US" w:eastAsia="en-GB"/>
        </w:rPr>
        <w:t>Sustainable Development Goals (SDGs)</w:t>
      </w:r>
      <w:r w:rsidR="006055F0">
        <w:rPr>
          <w:rFonts w:ascii="Arial" w:hAnsi="Arial" w:cs="Arial"/>
          <w:lang w:val="en-US" w:eastAsia="en-GB"/>
        </w:rPr>
        <w:t>.</w:t>
      </w:r>
    </w:p>
    <w:p w14:paraId="33C22DC7" w14:textId="216C4C6D" w:rsidR="002044A0" w:rsidRPr="00C61998" w:rsidRDefault="00A66377" w:rsidP="000A0778">
      <w:pPr>
        <w:numPr>
          <w:ilvl w:val="0"/>
          <w:numId w:val="6"/>
        </w:numPr>
        <w:spacing w:after="240" w:line="240" w:lineRule="auto"/>
        <w:ind w:left="993" w:hanging="426"/>
        <w:jc w:val="both"/>
        <w:rPr>
          <w:rFonts w:ascii="Arial" w:hAnsi="Arial" w:cs="Arial"/>
          <w:lang w:eastAsia="en-GB"/>
        </w:rPr>
      </w:pPr>
      <w:r w:rsidRPr="00871F9C">
        <w:rPr>
          <w:rFonts w:ascii="Arial" w:hAnsi="Arial" w:cs="Arial"/>
          <w:b/>
          <w:bCs/>
          <w:lang w:val="en-US" w:eastAsia="en-GB"/>
        </w:rPr>
        <w:t>S</w:t>
      </w:r>
      <w:r w:rsidR="002044A0" w:rsidRPr="00871F9C">
        <w:rPr>
          <w:rFonts w:ascii="Arial" w:hAnsi="Arial" w:cs="Arial"/>
          <w:b/>
          <w:bCs/>
          <w:lang w:val="en-US" w:eastAsia="en-GB"/>
        </w:rPr>
        <w:t>tudent entrepreneurship</w:t>
      </w:r>
      <w:r w:rsidR="00FF632E">
        <w:rPr>
          <w:rFonts w:ascii="Arial" w:hAnsi="Arial" w:cs="Arial"/>
          <w:lang w:val="en-US" w:eastAsia="en-GB"/>
        </w:rPr>
        <w:t>:</w:t>
      </w:r>
      <w:r w:rsidR="000C7BDF" w:rsidRPr="000C7BDF">
        <w:t xml:space="preserve"> </w:t>
      </w:r>
      <w:r w:rsidR="00161C1E">
        <w:rPr>
          <w:rFonts w:ascii="Arial" w:hAnsi="Arial" w:cs="Arial"/>
          <w:lang w:eastAsia="en-GB"/>
        </w:rPr>
        <w:t>Projects that p</w:t>
      </w:r>
      <w:r w:rsidR="000C7BDF">
        <w:rPr>
          <w:rFonts w:ascii="Arial" w:hAnsi="Arial" w:cs="Arial"/>
          <w:lang w:eastAsia="en-GB"/>
        </w:rPr>
        <w:t>rovide</w:t>
      </w:r>
      <w:r w:rsidR="000C7BDF" w:rsidRPr="000C7BDF">
        <w:rPr>
          <w:rFonts w:ascii="Arial" w:hAnsi="Arial" w:cs="Arial"/>
          <w:lang w:val="en-US" w:eastAsia="en-GB"/>
        </w:rPr>
        <w:t xml:space="preserve"> students with the knowledge, skills, and resources </w:t>
      </w:r>
      <w:r w:rsidR="00A63306">
        <w:rPr>
          <w:rFonts w:ascii="Arial" w:hAnsi="Arial" w:cs="Arial"/>
          <w:lang w:val="en-US" w:eastAsia="en-GB"/>
        </w:rPr>
        <w:t xml:space="preserve">to develop </w:t>
      </w:r>
      <w:r w:rsidR="00605349">
        <w:rPr>
          <w:rFonts w:ascii="Arial" w:hAnsi="Arial" w:cs="Arial"/>
          <w:lang w:val="en-US" w:eastAsia="en-GB"/>
        </w:rPr>
        <w:t xml:space="preserve">an </w:t>
      </w:r>
      <w:r w:rsidR="00A63306">
        <w:rPr>
          <w:rFonts w:ascii="Arial" w:hAnsi="Arial" w:cs="Arial"/>
          <w:lang w:val="en-US" w:eastAsia="en-GB"/>
        </w:rPr>
        <w:t>entrepreneu</w:t>
      </w:r>
      <w:r w:rsidR="00605349">
        <w:rPr>
          <w:rFonts w:ascii="Arial" w:hAnsi="Arial" w:cs="Arial"/>
          <w:lang w:val="en-US" w:eastAsia="en-GB"/>
        </w:rPr>
        <w:t>rial mindset through joint projects</w:t>
      </w:r>
      <w:r w:rsidR="0028135C">
        <w:rPr>
          <w:rFonts w:ascii="Arial" w:hAnsi="Arial" w:cs="Arial"/>
          <w:lang w:val="en-US" w:eastAsia="en-GB"/>
        </w:rPr>
        <w:t xml:space="preserve"> or creating </w:t>
      </w:r>
      <w:r w:rsidR="005E4F39">
        <w:rPr>
          <w:rFonts w:ascii="Arial" w:hAnsi="Arial" w:cs="Arial"/>
          <w:lang w:val="en-US" w:eastAsia="en-GB"/>
        </w:rPr>
        <w:t>experiential learning opportunities</w:t>
      </w:r>
      <w:r w:rsidR="00605349">
        <w:rPr>
          <w:rFonts w:ascii="Arial" w:hAnsi="Arial" w:cs="Arial"/>
          <w:lang w:val="en-US" w:eastAsia="en-GB"/>
        </w:rPr>
        <w:t xml:space="preserve"> </w:t>
      </w:r>
      <w:r w:rsidR="002044A0" w:rsidRPr="00C61998">
        <w:rPr>
          <w:rFonts w:ascii="Arial" w:hAnsi="Arial" w:cs="Arial"/>
          <w:lang w:val="en-US" w:eastAsia="en-GB"/>
        </w:rPr>
        <w:t>(e.g. joint hackathons)</w:t>
      </w:r>
      <w:r w:rsidR="00605349">
        <w:rPr>
          <w:rFonts w:ascii="Arial" w:hAnsi="Arial" w:cs="Arial"/>
          <w:lang w:val="en-US" w:eastAsia="en-GB"/>
        </w:rPr>
        <w:t>.</w:t>
      </w:r>
    </w:p>
    <w:p w14:paraId="3B63091B" w14:textId="47A3301F" w:rsidR="002044A0" w:rsidRPr="00C61998" w:rsidRDefault="008213A8" w:rsidP="000A0778">
      <w:pPr>
        <w:numPr>
          <w:ilvl w:val="0"/>
          <w:numId w:val="6"/>
        </w:numPr>
        <w:spacing w:after="240" w:line="240" w:lineRule="auto"/>
        <w:ind w:left="993" w:hanging="426"/>
        <w:jc w:val="both"/>
        <w:rPr>
          <w:rFonts w:ascii="Arial" w:hAnsi="Arial" w:cs="Arial"/>
          <w:lang w:eastAsia="en-GB"/>
        </w:rPr>
      </w:pPr>
      <w:r w:rsidRPr="00871F9C">
        <w:rPr>
          <w:rFonts w:ascii="Arial" w:hAnsi="Arial" w:cs="Arial"/>
          <w:b/>
          <w:bCs/>
          <w:lang w:val="en-US" w:eastAsia="en-GB"/>
        </w:rPr>
        <w:t>F</w:t>
      </w:r>
      <w:r w:rsidR="002044A0" w:rsidRPr="00871F9C">
        <w:rPr>
          <w:rFonts w:ascii="Arial" w:hAnsi="Arial" w:cs="Arial"/>
          <w:b/>
          <w:bCs/>
          <w:lang w:val="en-US" w:eastAsia="en-GB"/>
        </w:rPr>
        <w:t>lexible lifelong learning/practitioner education</w:t>
      </w:r>
      <w:r w:rsidR="00FF632E">
        <w:rPr>
          <w:rFonts w:ascii="Arial" w:hAnsi="Arial" w:cs="Arial"/>
          <w:lang w:val="en-US" w:eastAsia="en-GB"/>
        </w:rPr>
        <w:t>:</w:t>
      </w:r>
      <w:r w:rsidR="007F47A5">
        <w:rPr>
          <w:rFonts w:ascii="Arial" w:hAnsi="Arial" w:cs="Arial"/>
          <w:lang w:val="en-US" w:eastAsia="en-GB"/>
        </w:rPr>
        <w:t xml:space="preserve"> </w:t>
      </w:r>
      <w:r w:rsidR="00240E48">
        <w:rPr>
          <w:rFonts w:ascii="Arial" w:hAnsi="Arial" w:cs="Arial"/>
          <w:lang w:val="en-US" w:eastAsia="en-GB"/>
        </w:rPr>
        <w:t xml:space="preserve">Projects that </w:t>
      </w:r>
      <w:r w:rsidR="00B01B3D" w:rsidRPr="00B01B3D">
        <w:rPr>
          <w:rFonts w:ascii="Arial" w:hAnsi="Arial" w:cs="Arial"/>
          <w:lang w:val="en-US" w:eastAsia="en-GB"/>
        </w:rPr>
        <w:t>meet the needs of learners at different stages of their lives and careers</w:t>
      </w:r>
      <w:r w:rsidR="00240E48">
        <w:rPr>
          <w:rFonts w:ascii="Arial" w:hAnsi="Arial" w:cs="Arial"/>
          <w:lang w:val="en-US" w:eastAsia="en-GB"/>
        </w:rPr>
        <w:t>.</w:t>
      </w:r>
    </w:p>
    <w:p w14:paraId="6161142B" w14:textId="6FACD977" w:rsidR="002044A0" w:rsidRPr="00C61998" w:rsidRDefault="008213A8" w:rsidP="000A0778">
      <w:pPr>
        <w:numPr>
          <w:ilvl w:val="0"/>
          <w:numId w:val="6"/>
        </w:numPr>
        <w:spacing w:after="240" w:line="240" w:lineRule="auto"/>
        <w:ind w:left="993" w:hanging="426"/>
        <w:jc w:val="both"/>
        <w:rPr>
          <w:rFonts w:ascii="Arial" w:hAnsi="Arial" w:cs="Arial"/>
          <w:lang w:eastAsia="en-GB"/>
        </w:rPr>
      </w:pPr>
      <w:r w:rsidRPr="00871F9C">
        <w:rPr>
          <w:rFonts w:ascii="Arial" w:hAnsi="Arial" w:cs="Arial"/>
          <w:b/>
          <w:bCs/>
          <w:lang w:val="en-US" w:eastAsia="en-GB"/>
        </w:rPr>
        <w:t>L</w:t>
      </w:r>
      <w:r w:rsidR="002044A0" w:rsidRPr="00871F9C">
        <w:rPr>
          <w:rFonts w:ascii="Arial" w:hAnsi="Arial" w:cs="Arial"/>
          <w:b/>
          <w:bCs/>
          <w:lang w:val="en-US" w:eastAsia="en-GB"/>
        </w:rPr>
        <w:t>earning analytics</w:t>
      </w:r>
      <w:r w:rsidR="00381A0E">
        <w:rPr>
          <w:rFonts w:ascii="Arial" w:hAnsi="Arial" w:cs="Arial"/>
          <w:lang w:val="en-US" w:eastAsia="en-GB"/>
        </w:rPr>
        <w:t>:</w:t>
      </w:r>
      <w:r w:rsidR="00161C1E">
        <w:rPr>
          <w:rFonts w:ascii="Arial" w:hAnsi="Arial" w:cs="Arial"/>
          <w:lang w:val="en-US" w:eastAsia="en-GB"/>
        </w:rPr>
        <w:t xml:space="preserve"> </w:t>
      </w:r>
      <w:r w:rsidR="004F2AED" w:rsidRPr="004F2AED">
        <w:rPr>
          <w:rFonts w:ascii="Arial" w:hAnsi="Arial" w:cs="Arial"/>
          <w:lang w:val="en-US" w:eastAsia="en-GB"/>
        </w:rPr>
        <w:t>projects that foster knowledge exchange on approaches to building learning analytics platforms, and structures, and designing metrics to support and enhance the student experience.</w:t>
      </w:r>
    </w:p>
    <w:p w14:paraId="67C5434A" w14:textId="58A1C24B" w:rsidR="00D908B8" w:rsidRPr="009D682C" w:rsidRDefault="00381A0E" w:rsidP="000A0778">
      <w:pPr>
        <w:numPr>
          <w:ilvl w:val="0"/>
          <w:numId w:val="6"/>
        </w:numPr>
        <w:spacing w:after="240" w:line="240" w:lineRule="auto"/>
        <w:ind w:left="993" w:hanging="426"/>
        <w:jc w:val="both"/>
        <w:rPr>
          <w:rFonts w:ascii="Arial" w:hAnsi="Arial" w:cs="Arial"/>
          <w:lang w:eastAsia="en-GB"/>
        </w:rPr>
      </w:pPr>
      <w:r w:rsidRPr="00871F9C">
        <w:rPr>
          <w:rFonts w:ascii="Arial" w:hAnsi="Arial" w:cs="Arial"/>
          <w:b/>
          <w:bCs/>
          <w:lang w:val="en-US" w:eastAsia="en-GB"/>
        </w:rPr>
        <w:t>Exchange of academic and professional knowledge:</w:t>
      </w:r>
      <w:r>
        <w:rPr>
          <w:rFonts w:ascii="Arial" w:hAnsi="Arial" w:cs="Arial"/>
          <w:lang w:val="en-US" w:eastAsia="en-GB"/>
        </w:rPr>
        <w:t xml:space="preserve"> </w:t>
      </w:r>
      <w:r w:rsidR="000819CC" w:rsidRPr="00C61998">
        <w:rPr>
          <w:rFonts w:ascii="Arial" w:hAnsi="Arial" w:cs="Arial"/>
          <w:lang w:val="en-US" w:eastAsia="en-GB"/>
        </w:rPr>
        <w:t xml:space="preserve">Study visits or workshops to </w:t>
      </w:r>
      <w:r w:rsidR="00FC4920" w:rsidRPr="00C61998">
        <w:rPr>
          <w:rFonts w:ascii="Arial" w:hAnsi="Arial" w:cs="Arial"/>
          <w:lang w:val="en-US" w:eastAsia="en-GB"/>
        </w:rPr>
        <w:t>clearly and demo</w:t>
      </w:r>
      <w:r w:rsidR="00F43B50" w:rsidRPr="00C61998">
        <w:rPr>
          <w:rFonts w:ascii="Arial" w:hAnsi="Arial" w:cs="Arial"/>
          <w:lang w:val="en-US" w:eastAsia="en-GB"/>
        </w:rPr>
        <w:t xml:space="preserve">nstrably aid the </w:t>
      </w:r>
      <w:r w:rsidR="000819CC" w:rsidRPr="00C61998">
        <w:rPr>
          <w:rFonts w:ascii="Arial" w:hAnsi="Arial" w:cs="Arial"/>
          <w:lang w:val="en-US" w:eastAsia="en-GB"/>
        </w:rPr>
        <w:t>exchange of academic and professional knowledge, including sharing of good practice to underpin the preparation of a long-term collaborative</w:t>
      </w:r>
      <w:r w:rsidR="00FF632E">
        <w:rPr>
          <w:rFonts w:ascii="Arial" w:hAnsi="Arial" w:cs="Arial"/>
          <w:lang w:val="en-US" w:eastAsia="en-GB"/>
        </w:rPr>
        <w:t xml:space="preserve"> </w:t>
      </w:r>
      <w:r w:rsidR="000819CC" w:rsidRPr="00C61998">
        <w:rPr>
          <w:rFonts w:ascii="Arial" w:hAnsi="Arial" w:cs="Arial"/>
          <w:lang w:val="en-US" w:eastAsia="en-GB"/>
        </w:rPr>
        <w:t xml:space="preserve">partnership (e.g. preparation of a PhD summer school, joint </w:t>
      </w:r>
      <w:r w:rsidR="000819CC" w:rsidRPr="001B1E0B">
        <w:rPr>
          <w:rFonts w:ascii="Arial" w:hAnsi="Arial" w:cs="Arial"/>
          <w:lang w:val="en-US" w:eastAsia="en-GB"/>
        </w:rPr>
        <w:t xml:space="preserve">module delivery, future exchange agreement, </w:t>
      </w:r>
      <w:proofErr w:type="spellStart"/>
      <w:r w:rsidR="000819CC" w:rsidRPr="001B1E0B">
        <w:rPr>
          <w:rFonts w:ascii="Arial" w:hAnsi="Arial" w:cs="Arial"/>
          <w:lang w:val="en-US" w:eastAsia="en-GB"/>
        </w:rPr>
        <w:t>etc</w:t>
      </w:r>
      <w:proofErr w:type="spellEnd"/>
      <w:r w:rsidR="000819CC" w:rsidRPr="001B1E0B">
        <w:rPr>
          <w:rFonts w:ascii="Arial" w:hAnsi="Arial" w:cs="Arial"/>
          <w:lang w:val="en-US" w:eastAsia="en-GB"/>
        </w:rPr>
        <w:t>)</w:t>
      </w:r>
    </w:p>
    <w:bookmarkEnd w:id="1"/>
    <w:p w14:paraId="6736AAE6" w14:textId="33D07569" w:rsidR="00952476" w:rsidRPr="004310CB" w:rsidRDefault="00D924BE" w:rsidP="000A0778">
      <w:pPr>
        <w:pStyle w:val="ListParagraph"/>
        <w:numPr>
          <w:ilvl w:val="1"/>
          <w:numId w:val="5"/>
        </w:numPr>
        <w:spacing w:after="0"/>
        <w:ind w:left="567" w:hanging="567"/>
        <w:jc w:val="both"/>
        <w:rPr>
          <w:rFonts w:ascii="Arial" w:eastAsiaTheme="minorEastAsia" w:hAnsi="Arial" w:cs="Arial"/>
          <w:sz w:val="22"/>
          <w:szCs w:val="22"/>
        </w:rPr>
      </w:pPr>
      <w:r w:rsidRPr="004310CB">
        <w:rPr>
          <w:rFonts w:ascii="Arial" w:eastAsiaTheme="minorEastAsia" w:hAnsi="Arial" w:cs="Arial"/>
          <w:color w:val="000000" w:themeColor="text1"/>
          <w:sz w:val="22"/>
          <w:szCs w:val="22"/>
        </w:rPr>
        <w:t xml:space="preserve">All projects are </w:t>
      </w:r>
      <w:r w:rsidR="002044A0" w:rsidRPr="004310CB">
        <w:rPr>
          <w:rFonts w:ascii="Arial" w:eastAsiaTheme="minorEastAsia" w:hAnsi="Arial" w:cs="Arial"/>
          <w:color w:val="000000" w:themeColor="text1"/>
          <w:sz w:val="22"/>
          <w:szCs w:val="22"/>
        </w:rPr>
        <w:t xml:space="preserve">encouraged </w:t>
      </w:r>
      <w:r w:rsidRPr="004310CB">
        <w:rPr>
          <w:rFonts w:ascii="Arial" w:eastAsiaTheme="minorEastAsia" w:hAnsi="Arial" w:cs="Arial"/>
          <w:color w:val="000000" w:themeColor="text1"/>
          <w:sz w:val="22"/>
          <w:szCs w:val="22"/>
        </w:rPr>
        <w:t xml:space="preserve">to incorporate </w:t>
      </w:r>
      <w:r w:rsidRPr="004310CB">
        <w:rPr>
          <w:rFonts w:ascii="Arial" w:eastAsiaTheme="minorEastAsia" w:hAnsi="Arial" w:cs="Arial"/>
          <w:sz w:val="22"/>
          <w:szCs w:val="22"/>
        </w:rPr>
        <w:t>digital innovations appropriate to achieving their project goals</w:t>
      </w:r>
      <w:r w:rsidR="00952476" w:rsidRPr="004310CB">
        <w:rPr>
          <w:rFonts w:ascii="Arial" w:eastAsiaTheme="minorEastAsia" w:hAnsi="Arial" w:cs="Arial"/>
          <w:sz w:val="22"/>
          <w:szCs w:val="22"/>
        </w:rPr>
        <w:t xml:space="preserve"> in line with institutional education strategies:</w:t>
      </w:r>
    </w:p>
    <w:p w14:paraId="5F350752" w14:textId="24868C9E" w:rsidR="000776BC" w:rsidRPr="004310CB" w:rsidRDefault="000776BC" w:rsidP="000A0778">
      <w:pPr>
        <w:pStyle w:val="ListParagraph"/>
        <w:spacing w:after="0"/>
        <w:ind w:left="567"/>
        <w:jc w:val="both"/>
        <w:rPr>
          <w:rFonts w:ascii="Arial" w:eastAsiaTheme="minorEastAsia" w:hAnsi="Arial" w:cs="Arial"/>
          <w:sz w:val="22"/>
          <w:szCs w:val="22"/>
        </w:rPr>
      </w:pPr>
    </w:p>
    <w:p w14:paraId="4B4D8010" w14:textId="77777777" w:rsidR="000776BC" w:rsidRPr="004310CB" w:rsidRDefault="000776BC" w:rsidP="000A0778">
      <w:pPr>
        <w:pStyle w:val="ListParagraph"/>
        <w:numPr>
          <w:ilvl w:val="0"/>
          <w:numId w:val="21"/>
        </w:numPr>
        <w:ind w:left="993" w:hanging="426"/>
        <w:jc w:val="both"/>
        <w:rPr>
          <w:rFonts w:ascii="Arial" w:eastAsiaTheme="minorEastAsia" w:hAnsi="Arial" w:cs="Arial"/>
          <w:sz w:val="22"/>
          <w:szCs w:val="22"/>
        </w:rPr>
      </w:pPr>
      <w:r w:rsidRPr="004310CB">
        <w:rPr>
          <w:rFonts w:ascii="Arial" w:eastAsiaTheme="minorEastAsia" w:hAnsi="Arial" w:cs="Arial"/>
          <w:sz w:val="22"/>
          <w:szCs w:val="22"/>
        </w:rPr>
        <w:t xml:space="preserve">NTU: </w:t>
      </w:r>
      <w:hyperlink r:id="rId11" w:history="1">
        <w:r w:rsidRPr="004310CB">
          <w:rPr>
            <w:rStyle w:val="Hyperlink"/>
            <w:rFonts w:ascii="Arial" w:eastAsiaTheme="minorEastAsia" w:hAnsi="Arial" w:cs="Arial"/>
            <w:sz w:val="22"/>
            <w:szCs w:val="22"/>
          </w:rPr>
          <w:t>NTU 2025 Strategic Plan</w:t>
        </w:r>
      </w:hyperlink>
    </w:p>
    <w:p w14:paraId="7736C69E" w14:textId="77777777" w:rsidR="000776BC" w:rsidRPr="004310CB" w:rsidRDefault="000776BC" w:rsidP="000A0778">
      <w:pPr>
        <w:pStyle w:val="ListParagraph"/>
        <w:numPr>
          <w:ilvl w:val="0"/>
          <w:numId w:val="21"/>
        </w:numPr>
        <w:ind w:left="993" w:hanging="426"/>
        <w:jc w:val="both"/>
        <w:rPr>
          <w:rFonts w:ascii="Arial" w:eastAsiaTheme="minorEastAsia" w:hAnsi="Arial" w:cs="Arial"/>
          <w:sz w:val="22"/>
          <w:szCs w:val="22"/>
        </w:rPr>
      </w:pPr>
      <w:r w:rsidRPr="004310CB">
        <w:rPr>
          <w:rFonts w:ascii="Arial" w:eastAsiaTheme="minorEastAsia" w:hAnsi="Arial" w:cs="Arial"/>
          <w:sz w:val="22"/>
          <w:szCs w:val="22"/>
        </w:rPr>
        <w:lastRenderedPageBreak/>
        <w:t xml:space="preserve">Imperial: </w:t>
      </w:r>
      <w:hyperlink r:id="rId12" w:history="1">
        <w:r w:rsidRPr="004310CB">
          <w:rPr>
            <w:rStyle w:val="Hyperlink"/>
            <w:rFonts w:ascii="Arial" w:eastAsiaTheme="minorEastAsia" w:hAnsi="Arial" w:cs="Arial"/>
            <w:sz w:val="22"/>
            <w:szCs w:val="22"/>
          </w:rPr>
          <w:t>Learning and Teaching Strategy</w:t>
        </w:r>
      </w:hyperlink>
    </w:p>
    <w:p w14:paraId="6CCC4D81" w14:textId="61222AB5" w:rsidR="000776BC" w:rsidRDefault="000776BC" w:rsidP="000A0778">
      <w:pPr>
        <w:pStyle w:val="ListParagraph"/>
        <w:numPr>
          <w:ilvl w:val="1"/>
          <w:numId w:val="5"/>
        </w:numPr>
        <w:spacing w:after="0"/>
        <w:ind w:left="567" w:hanging="567"/>
        <w:jc w:val="both"/>
        <w:rPr>
          <w:rFonts w:ascii="Arial" w:eastAsiaTheme="minorEastAsia" w:hAnsi="Arial" w:cs="Arial"/>
          <w:sz w:val="22"/>
          <w:szCs w:val="22"/>
        </w:rPr>
      </w:pPr>
      <w:r w:rsidRPr="004310CB">
        <w:rPr>
          <w:rFonts w:ascii="Arial" w:eastAsiaTheme="minorEastAsia" w:hAnsi="Arial" w:cs="Arial"/>
          <w:sz w:val="22"/>
          <w:szCs w:val="22"/>
        </w:rPr>
        <w:t>Projects can be either curriculum based or extracurricular.</w:t>
      </w:r>
      <w:r w:rsidR="0021128A">
        <w:rPr>
          <w:rFonts w:ascii="Arial" w:eastAsiaTheme="minorEastAsia" w:hAnsi="Arial" w:cs="Arial"/>
          <w:sz w:val="22"/>
          <w:szCs w:val="22"/>
        </w:rPr>
        <w:t xml:space="preserve"> </w:t>
      </w:r>
      <w:r w:rsidRPr="004310CB">
        <w:rPr>
          <w:rFonts w:ascii="Arial" w:eastAsiaTheme="minorEastAsia" w:hAnsi="Arial" w:cs="Arial"/>
          <w:sz w:val="22"/>
          <w:szCs w:val="22"/>
        </w:rPr>
        <w:t>Interdisciplinary projects are particularly encouraged.</w:t>
      </w:r>
    </w:p>
    <w:p w14:paraId="5C498FCB" w14:textId="77777777" w:rsidR="000C0564" w:rsidRDefault="000C0564" w:rsidP="000A0778">
      <w:pPr>
        <w:pStyle w:val="ListParagraph"/>
        <w:spacing w:after="0"/>
        <w:ind w:left="567"/>
        <w:jc w:val="both"/>
        <w:rPr>
          <w:rFonts w:ascii="Arial" w:eastAsiaTheme="minorEastAsia" w:hAnsi="Arial" w:cs="Arial"/>
          <w:sz w:val="22"/>
          <w:szCs w:val="22"/>
        </w:rPr>
      </w:pPr>
    </w:p>
    <w:p w14:paraId="215DDC69" w14:textId="447689DE" w:rsidR="000C0564" w:rsidRPr="004310CB" w:rsidRDefault="000C0564" w:rsidP="000A0778">
      <w:pPr>
        <w:pStyle w:val="ListParagraph"/>
        <w:numPr>
          <w:ilvl w:val="1"/>
          <w:numId w:val="5"/>
        </w:numPr>
        <w:spacing w:after="0"/>
        <w:ind w:left="567" w:hanging="567"/>
        <w:jc w:val="both"/>
        <w:rPr>
          <w:rFonts w:ascii="Arial" w:eastAsiaTheme="minorEastAsia" w:hAnsi="Arial" w:cs="Arial"/>
          <w:sz w:val="22"/>
          <w:szCs w:val="22"/>
        </w:rPr>
      </w:pPr>
      <w:r w:rsidRPr="000C0564">
        <w:rPr>
          <w:rFonts w:ascii="Arial" w:eastAsiaTheme="minorEastAsia" w:hAnsi="Arial" w:cs="Arial"/>
          <w:sz w:val="22"/>
          <w:szCs w:val="22"/>
        </w:rPr>
        <w:t>The policies of the respective institutions shall apply to initiatives requiring adjustments to course learning outcomes and evaluation</w:t>
      </w:r>
      <w:r w:rsidR="00EE2CE5">
        <w:rPr>
          <w:rFonts w:ascii="Arial" w:eastAsiaTheme="minorEastAsia" w:hAnsi="Arial" w:cs="Arial"/>
          <w:sz w:val="22"/>
          <w:szCs w:val="22"/>
        </w:rPr>
        <w:t xml:space="preserve"> </w:t>
      </w:r>
      <w:r w:rsidR="00EE2CE5" w:rsidRPr="0021128A">
        <w:rPr>
          <w:rFonts w:ascii="Arial" w:eastAsiaTheme="minorEastAsia" w:hAnsi="Arial" w:cs="Arial"/>
          <w:sz w:val="22"/>
          <w:szCs w:val="22"/>
        </w:rPr>
        <w:t>and/or which require course approval.</w:t>
      </w:r>
    </w:p>
    <w:p w14:paraId="1392C1D5" w14:textId="77777777" w:rsidR="000776BC" w:rsidRPr="004310CB" w:rsidRDefault="000776BC" w:rsidP="000A0778">
      <w:pPr>
        <w:pStyle w:val="ListParagraph"/>
        <w:spacing w:after="0"/>
        <w:ind w:left="567"/>
        <w:jc w:val="both"/>
        <w:rPr>
          <w:rFonts w:ascii="Arial" w:eastAsiaTheme="minorEastAsia" w:hAnsi="Arial" w:cs="Arial"/>
          <w:sz w:val="22"/>
          <w:szCs w:val="22"/>
        </w:rPr>
      </w:pPr>
    </w:p>
    <w:p w14:paraId="425468A7" w14:textId="77777777" w:rsidR="004310CB" w:rsidRDefault="000776BC" w:rsidP="000A0778">
      <w:pPr>
        <w:pStyle w:val="ListParagraph"/>
        <w:numPr>
          <w:ilvl w:val="1"/>
          <w:numId w:val="5"/>
        </w:numPr>
        <w:spacing w:after="0"/>
        <w:ind w:left="567" w:hanging="567"/>
        <w:jc w:val="both"/>
        <w:rPr>
          <w:rFonts w:ascii="Arial" w:eastAsiaTheme="minorEastAsia" w:hAnsi="Arial" w:cs="Arial"/>
          <w:sz w:val="22"/>
          <w:szCs w:val="22"/>
        </w:rPr>
      </w:pPr>
      <w:r w:rsidRPr="004310CB">
        <w:rPr>
          <w:rFonts w:ascii="Arial" w:eastAsiaTheme="minorEastAsia" w:hAnsi="Arial" w:cs="Arial"/>
          <w:sz w:val="22"/>
          <w:szCs w:val="22"/>
        </w:rPr>
        <w:t>Proposals to support existing partnerships should clearly state how this fund would add value to the relationship and funding that is already in place and how the funds would enable the project to become sustainable beyond the project period with the activity becoming embedded into the educational delivery at both institutions.</w:t>
      </w:r>
    </w:p>
    <w:p w14:paraId="3B3F9FAB" w14:textId="77777777" w:rsidR="004310CB" w:rsidRPr="004310CB" w:rsidRDefault="004310CB" w:rsidP="000A0778">
      <w:pPr>
        <w:pStyle w:val="ListParagraph"/>
        <w:spacing w:after="0"/>
        <w:jc w:val="both"/>
        <w:rPr>
          <w:rFonts w:ascii="Arial" w:eastAsiaTheme="minorEastAsia" w:hAnsi="Arial" w:cs="Arial"/>
          <w:color w:val="000000" w:themeColor="text1"/>
          <w:sz w:val="22"/>
          <w:szCs w:val="22"/>
        </w:rPr>
      </w:pPr>
    </w:p>
    <w:p w14:paraId="65AA4218" w14:textId="561804C8" w:rsidR="001B1E0B" w:rsidRPr="00910E84" w:rsidRDefault="00D924BE" w:rsidP="000A0778">
      <w:pPr>
        <w:pStyle w:val="ListParagraph"/>
        <w:numPr>
          <w:ilvl w:val="1"/>
          <w:numId w:val="5"/>
        </w:numPr>
        <w:spacing w:after="0"/>
        <w:ind w:left="567" w:hanging="567"/>
        <w:jc w:val="both"/>
        <w:rPr>
          <w:rFonts w:ascii="Arial" w:eastAsiaTheme="minorEastAsia" w:hAnsi="Arial" w:cs="Arial"/>
          <w:sz w:val="22"/>
          <w:szCs w:val="22"/>
        </w:rPr>
      </w:pPr>
      <w:r w:rsidRPr="004310CB">
        <w:rPr>
          <w:rFonts w:ascii="Arial" w:eastAsiaTheme="minorEastAsia" w:hAnsi="Arial" w:cs="Arial"/>
          <w:color w:val="000000" w:themeColor="text1"/>
          <w:sz w:val="22"/>
          <w:szCs w:val="22"/>
        </w:rPr>
        <w:t xml:space="preserve">As the purpose of this fund is to support innovative education and new ways of conducting international partnership, </w:t>
      </w:r>
      <w:r w:rsidR="002044A0" w:rsidRPr="004310CB">
        <w:rPr>
          <w:rFonts w:ascii="Arial" w:eastAsiaTheme="minorEastAsia" w:hAnsi="Arial" w:cs="Arial"/>
          <w:color w:val="000000" w:themeColor="text1"/>
          <w:sz w:val="22"/>
          <w:szCs w:val="22"/>
        </w:rPr>
        <w:t xml:space="preserve">requests for funding for </w:t>
      </w:r>
      <w:r w:rsidRPr="004310CB">
        <w:rPr>
          <w:rFonts w:ascii="Arial" w:eastAsiaTheme="minorEastAsia" w:hAnsi="Arial" w:cs="Arial"/>
          <w:color w:val="000000" w:themeColor="text1"/>
          <w:sz w:val="22"/>
          <w:szCs w:val="22"/>
        </w:rPr>
        <w:t xml:space="preserve">international travel </w:t>
      </w:r>
      <w:r w:rsidR="002044A0" w:rsidRPr="004310CB">
        <w:rPr>
          <w:rFonts w:ascii="Arial" w:eastAsiaTheme="minorEastAsia" w:hAnsi="Arial" w:cs="Arial"/>
          <w:color w:val="000000" w:themeColor="text1"/>
          <w:sz w:val="22"/>
          <w:szCs w:val="22"/>
        </w:rPr>
        <w:t xml:space="preserve">must be fully justified and </w:t>
      </w:r>
      <w:r w:rsidRPr="004310CB">
        <w:rPr>
          <w:rFonts w:ascii="Arial" w:eastAsiaTheme="minorEastAsia" w:hAnsi="Arial" w:cs="Arial"/>
          <w:color w:val="000000" w:themeColor="text1"/>
          <w:sz w:val="22"/>
          <w:szCs w:val="22"/>
        </w:rPr>
        <w:t xml:space="preserve">are </w:t>
      </w:r>
      <w:r w:rsidR="002044A0" w:rsidRPr="00910E84">
        <w:rPr>
          <w:rFonts w:ascii="Arial" w:eastAsiaTheme="minorEastAsia" w:hAnsi="Arial" w:cs="Arial"/>
          <w:b/>
          <w:bCs/>
          <w:color w:val="000000" w:themeColor="text1"/>
          <w:sz w:val="22"/>
          <w:szCs w:val="22"/>
        </w:rPr>
        <w:t xml:space="preserve">should not normally </w:t>
      </w:r>
      <w:r w:rsidRPr="00910E84">
        <w:rPr>
          <w:rFonts w:ascii="Arial" w:eastAsiaTheme="minorEastAsia" w:hAnsi="Arial" w:cs="Arial"/>
          <w:b/>
          <w:bCs/>
          <w:color w:val="000000" w:themeColor="text1"/>
          <w:sz w:val="22"/>
          <w:szCs w:val="22"/>
        </w:rPr>
        <w:t>form more than 20% of the total project budget</w:t>
      </w:r>
      <w:r w:rsidRPr="00705B86">
        <w:rPr>
          <w:rFonts w:ascii="Arial" w:eastAsiaTheme="minorEastAsia" w:hAnsi="Arial" w:cs="Arial"/>
          <w:color w:val="000000" w:themeColor="text1"/>
          <w:sz w:val="22"/>
          <w:szCs w:val="22"/>
        </w:rPr>
        <w:t xml:space="preserve">. </w:t>
      </w:r>
      <w:r w:rsidRPr="00F36E11">
        <w:rPr>
          <w:rFonts w:ascii="Arial" w:eastAsiaTheme="minorEastAsia" w:hAnsi="Arial" w:cs="Arial"/>
          <w:color w:val="000000" w:themeColor="text1"/>
          <w:sz w:val="22"/>
          <w:szCs w:val="22"/>
        </w:rPr>
        <w:t>For example, to support networking of the project teams</w:t>
      </w:r>
      <w:r w:rsidR="002044A0" w:rsidRPr="00F36E11">
        <w:rPr>
          <w:rFonts w:ascii="Arial" w:eastAsiaTheme="minorEastAsia" w:hAnsi="Arial" w:cs="Arial"/>
          <w:color w:val="000000" w:themeColor="text1"/>
          <w:sz w:val="22"/>
          <w:szCs w:val="22"/>
        </w:rPr>
        <w:t>, sha</w:t>
      </w:r>
      <w:r w:rsidR="00067768" w:rsidRPr="00F36E11">
        <w:rPr>
          <w:rFonts w:ascii="Arial" w:eastAsiaTheme="minorEastAsia" w:hAnsi="Arial" w:cs="Arial"/>
          <w:color w:val="000000" w:themeColor="text1"/>
          <w:sz w:val="22"/>
          <w:szCs w:val="22"/>
        </w:rPr>
        <w:t>ring</w:t>
      </w:r>
      <w:r w:rsidR="002044A0" w:rsidRPr="00F36E11">
        <w:rPr>
          <w:rFonts w:ascii="Arial" w:eastAsiaTheme="minorEastAsia" w:hAnsi="Arial" w:cs="Arial"/>
          <w:color w:val="000000" w:themeColor="text1"/>
          <w:sz w:val="22"/>
          <w:szCs w:val="22"/>
        </w:rPr>
        <w:t xml:space="preserve"> best practice </w:t>
      </w:r>
      <w:proofErr w:type="gramStart"/>
      <w:r w:rsidR="002044A0" w:rsidRPr="00F36E11">
        <w:rPr>
          <w:rFonts w:ascii="Arial" w:eastAsiaTheme="minorEastAsia" w:hAnsi="Arial" w:cs="Arial"/>
          <w:color w:val="000000" w:themeColor="text1"/>
          <w:sz w:val="22"/>
          <w:szCs w:val="22"/>
        </w:rPr>
        <w:t>in order to</w:t>
      </w:r>
      <w:proofErr w:type="gramEnd"/>
      <w:r w:rsidR="002044A0" w:rsidRPr="00F36E11">
        <w:rPr>
          <w:rFonts w:ascii="Arial" w:eastAsiaTheme="minorEastAsia" w:hAnsi="Arial" w:cs="Arial"/>
          <w:color w:val="000000" w:themeColor="text1"/>
          <w:sz w:val="22"/>
          <w:szCs w:val="22"/>
        </w:rPr>
        <w:t xml:space="preserve"> inform </w:t>
      </w:r>
      <w:r w:rsidR="00067768" w:rsidRPr="00F36E11">
        <w:rPr>
          <w:rFonts w:ascii="Arial" w:eastAsiaTheme="minorEastAsia" w:hAnsi="Arial" w:cs="Arial"/>
          <w:color w:val="000000" w:themeColor="text1"/>
          <w:sz w:val="22"/>
          <w:szCs w:val="22"/>
        </w:rPr>
        <w:t xml:space="preserve">development/delivery of </w:t>
      </w:r>
      <w:r w:rsidR="002044A0" w:rsidRPr="00F36E11">
        <w:rPr>
          <w:rFonts w:ascii="Arial" w:eastAsiaTheme="minorEastAsia" w:hAnsi="Arial" w:cs="Arial"/>
          <w:color w:val="000000" w:themeColor="text1"/>
          <w:sz w:val="22"/>
          <w:szCs w:val="22"/>
        </w:rPr>
        <w:t>the project</w:t>
      </w:r>
      <w:r w:rsidRPr="00F36E11">
        <w:rPr>
          <w:rFonts w:ascii="Arial" w:eastAsiaTheme="minorEastAsia" w:hAnsi="Arial" w:cs="Arial"/>
          <w:color w:val="000000" w:themeColor="text1"/>
          <w:sz w:val="22"/>
          <w:szCs w:val="22"/>
        </w:rPr>
        <w:t>.</w:t>
      </w:r>
    </w:p>
    <w:p w14:paraId="27698820" w14:textId="77777777" w:rsidR="00910E84" w:rsidRPr="00910E84" w:rsidRDefault="00910E84" w:rsidP="000A0778">
      <w:pPr>
        <w:pStyle w:val="ListParagraph"/>
        <w:spacing w:after="0"/>
        <w:jc w:val="both"/>
        <w:rPr>
          <w:rFonts w:ascii="Arial" w:eastAsiaTheme="minorEastAsia" w:hAnsi="Arial" w:cs="Arial"/>
          <w:sz w:val="22"/>
          <w:szCs w:val="22"/>
        </w:rPr>
      </w:pPr>
    </w:p>
    <w:p w14:paraId="3B6DFFFC" w14:textId="362E21B8" w:rsidR="00887486" w:rsidRDefault="00887486" w:rsidP="000A0778">
      <w:pPr>
        <w:pStyle w:val="ListParagraph"/>
        <w:spacing w:after="0"/>
        <w:jc w:val="both"/>
        <w:rPr>
          <w:rFonts w:ascii="Arial" w:eastAsiaTheme="minorEastAsia" w:hAnsi="Arial" w:cs="Arial"/>
          <w:color w:val="000000" w:themeColor="text1"/>
          <w:sz w:val="22"/>
          <w:szCs w:val="22"/>
        </w:rPr>
      </w:pPr>
    </w:p>
    <w:p w14:paraId="0D194EC1" w14:textId="24E46A1A" w:rsidR="00577596" w:rsidRPr="00D924BE" w:rsidRDefault="00577596" w:rsidP="000A0778">
      <w:pPr>
        <w:numPr>
          <w:ilvl w:val="0"/>
          <w:numId w:val="5"/>
        </w:numPr>
        <w:ind w:left="567" w:hanging="567"/>
        <w:contextualSpacing/>
        <w:jc w:val="both"/>
        <w:rPr>
          <w:rFonts w:ascii="Arial" w:eastAsiaTheme="minorEastAsia" w:hAnsi="Arial" w:cs="Arial"/>
          <w:b/>
          <w:bCs/>
          <w:color w:val="0070C0"/>
          <w:lang w:val="en-US" w:eastAsia="en-GB"/>
        </w:rPr>
      </w:pPr>
      <w:r>
        <w:rPr>
          <w:rFonts w:ascii="Arial" w:eastAsiaTheme="minorEastAsia" w:hAnsi="Arial" w:cs="Arial"/>
          <w:b/>
          <w:bCs/>
          <w:color w:val="0070C0"/>
          <w:lang w:val="en-US" w:eastAsia="en-GB"/>
        </w:rPr>
        <w:t xml:space="preserve">Applicant Eligibility and </w:t>
      </w:r>
      <w:r w:rsidR="007135AA">
        <w:rPr>
          <w:rFonts w:ascii="Arial" w:eastAsiaTheme="minorEastAsia" w:hAnsi="Arial" w:cs="Arial"/>
          <w:b/>
          <w:bCs/>
          <w:color w:val="0070C0"/>
          <w:lang w:val="en-US" w:eastAsia="en-GB"/>
        </w:rPr>
        <w:t xml:space="preserve">Application </w:t>
      </w:r>
      <w:r>
        <w:rPr>
          <w:rFonts w:ascii="Arial" w:eastAsiaTheme="minorEastAsia" w:hAnsi="Arial" w:cs="Arial"/>
          <w:b/>
          <w:bCs/>
          <w:color w:val="0070C0"/>
          <w:lang w:val="en-US" w:eastAsia="en-GB"/>
        </w:rPr>
        <w:t>Process</w:t>
      </w:r>
    </w:p>
    <w:p w14:paraId="1EEEED6D" w14:textId="77777777" w:rsidR="00577596" w:rsidRPr="00D924BE" w:rsidRDefault="00577596" w:rsidP="000A0778">
      <w:pPr>
        <w:spacing w:after="0"/>
        <w:ind w:left="720"/>
        <w:contextualSpacing/>
        <w:jc w:val="both"/>
        <w:rPr>
          <w:rFonts w:ascii="Arial" w:eastAsiaTheme="minorEastAsia" w:hAnsi="Arial" w:cs="Arial"/>
          <w:b/>
          <w:bCs/>
          <w:color w:val="0070C0"/>
          <w:lang w:val="en-US" w:eastAsia="en-GB"/>
        </w:rPr>
      </w:pPr>
    </w:p>
    <w:p w14:paraId="4F1721A0" w14:textId="77777777" w:rsidR="00577596" w:rsidRPr="004E0168" w:rsidRDefault="00577596" w:rsidP="000A0778">
      <w:pPr>
        <w:pStyle w:val="ListParagraph"/>
        <w:numPr>
          <w:ilvl w:val="1"/>
          <w:numId w:val="5"/>
        </w:numPr>
        <w:spacing w:after="0"/>
        <w:ind w:left="567" w:hanging="567"/>
        <w:jc w:val="both"/>
        <w:rPr>
          <w:rFonts w:ascii="Arial" w:eastAsiaTheme="minorEastAsia" w:hAnsi="Arial" w:cs="Arial"/>
          <w:sz w:val="22"/>
          <w:szCs w:val="22"/>
        </w:rPr>
      </w:pPr>
      <w:r w:rsidRPr="007A33E1">
        <w:rPr>
          <w:rFonts w:ascii="Arial" w:eastAsia="Arial" w:hAnsi="Arial" w:cs="Arial"/>
          <w:color w:val="161515"/>
          <w:sz w:val="22"/>
          <w:szCs w:val="22"/>
        </w:rPr>
        <w:t>At Imperial, the fund is open to permanent members of staff only. At NTU, the fund is open to full-time faculty members.</w:t>
      </w:r>
    </w:p>
    <w:p w14:paraId="4DFAAD65" w14:textId="77777777" w:rsidR="0098284D" w:rsidRPr="00871F9C" w:rsidRDefault="0098284D" w:rsidP="000A0778">
      <w:pPr>
        <w:pStyle w:val="ListParagraph"/>
        <w:spacing w:after="0"/>
        <w:jc w:val="both"/>
        <w:rPr>
          <w:rFonts w:ascii="Arial" w:eastAsiaTheme="minorEastAsia" w:hAnsi="Arial" w:cs="Arial"/>
          <w:sz w:val="22"/>
          <w:szCs w:val="22"/>
        </w:rPr>
      </w:pPr>
    </w:p>
    <w:p w14:paraId="2C8FD397" w14:textId="22B546CD" w:rsidR="0098284D" w:rsidRPr="00871F9C" w:rsidRDefault="0098284D" w:rsidP="000A0778">
      <w:pPr>
        <w:pStyle w:val="ListParagraph"/>
        <w:numPr>
          <w:ilvl w:val="1"/>
          <w:numId w:val="5"/>
        </w:numPr>
        <w:spacing w:after="0"/>
        <w:ind w:left="567" w:hanging="567"/>
        <w:jc w:val="both"/>
        <w:rPr>
          <w:rFonts w:ascii="Arial" w:eastAsiaTheme="minorEastAsia" w:hAnsi="Arial" w:cs="Arial"/>
          <w:sz w:val="22"/>
          <w:szCs w:val="22"/>
        </w:rPr>
      </w:pPr>
      <w:r w:rsidRPr="00871F9C">
        <w:rPr>
          <w:rFonts w:ascii="Arial" w:eastAsiaTheme="minorEastAsia" w:hAnsi="Arial" w:cs="Arial"/>
          <w:sz w:val="22"/>
          <w:szCs w:val="22"/>
        </w:rPr>
        <w:t xml:space="preserve">The principal applicants </w:t>
      </w:r>
      <w:r w:rsidR="00136765" w:rsidRPr="00871F9C">
        <w:rPr>
          <w:rFonts w:ascii="Arial" w:eastAsiaTheme="minorEastAsia" w:hAnsi="Arial" w:cs="Arial"/>
          <w:sz w:val="22"/>
          <w:szCs w:val="22"/>
        </w:rPr>
        <w:t>from Imperial and NTU are to comp</w:t>
      </w:r>
      <w:r w:rsidRPr="00871F9C">
        <w:rPr>
          <w:rFonts w:ascii="Arial" w:eastAsiaTheme="minorEastAsia" w:hAnsi="Arial" w:cs="Arial"/>
          <w:sz w:val="22"/>
          <w:szCs w:val="22"/>
        </w:rPr>
        <w:t xml:space="preserve">lete the </w:t>
      </w:r>
      <w:r w:rsidR="005D00DA" w:rsidRPr="00871F9C">
        <w:rPr>
          <w:rFonts w:ascii="Arial" w:eastAsiaTheme="minorEastAsia" w:hAnsi="Arial" w:cs="Arial"/>
          <w:sz w:val="22"/>
          <w:szCs w:val="22"/>
        </w:rPr>
        <w:t>J</w:t>
      </w:r>
      <w:r w:rsidRPr="00871F9C">
        <w:rPr>
          <w:rFonts w:ascii="Arial" w:eastAsiaTheme="minorEastAsia" w:hAnsi="Arial" w:cs="Arial"/>
          <w:sz w:val="22"/>
          <w:szCs w:val="22"/>
        </w:rPr>
        <w:t xml:space="preserve">oint </w:t>
      </w:r>
      <w:r w:rsidR="005D00DA" w:rsidRPr="00871F9C">
        <w:rPr>
          <w:rFonts w:ascii="Arial" w:eastAsiaTheme="minorEastAsia" w:hAnsi="Arial" w:cs="Arial"/>
          <w:sz w:val="22"/>
          <w:szCs w:val="22"/>
        </w:rPr>
        <w:t>A</w:t>
      </w:r>
      <w:r w:rsidRPr="00871F9C">
        <w:rPr>
          <w:rFonts w:ascii="Arial" w:eastAsiaTheme="minorEastAsia" w:hAnsi="Arial" w:cs="Arial"/>
          <w:sz w:val="22"/>
          <w:szCs w:val="22"/>
        </w:rPr>
        <w:t xml:space="preserve">pplication </w:t>
      </w:r>
      <w:r w:rsidR="005D00DA" w:rsidRPr="00871F9C">
        <w:rPr>
          <w:rFonts w:ascii="Arial" w:eastAsiaTheme="minorEastAsia" w:hAnsi="Arial" w:cs="Arial"/>
          <w:sz w:val="22"/>
          <w:szCs w:val="22"/>
        </w:rPr>
        <w:t>F</w:t>
      </w:r>
      <w:r w:rsidRPr="00871F9C">
        <w:rPr>
          <w:rFonts w:ascii="Arial" w:eastAsiaTheme="minorEastAsia" w:hAnsi="Arial" w:cs="Arial"/>
          <w:sz w:val="22"/>
          <w:szCs w:val="22"/>
        </w:rPr>
        <w:t>orm</w:t>
      </w:r>
      <w:r w:rsidR="005D00DA" w:rsidRPr="00871F9C">
        <w:rPr>
          <w:rFonts w:ascii="Arial" w:eastAsiaTheme="minorEastAsia" w:hAnsi="Arial" w:cs="Arial"/>
          <w:sz w:val="22"/>
          <w:szCs w:val="22"/>
        </w:rPr>
        <w:t xml:space="preserve"> in Annex A</w:t>
      </w:r>
      <w:r w:rsidRPr="00871F9C">
        <w:rPr>
          <w:rFonts w:ascii="Arial" w:eastAsiaTheme="minorEastAsia" w:hAnsi="Arial" w:cs="Arial"/>
          <w:sz w:val="22"/>
          <w:szCs w:val="22"/>
        </w:rPr>
        <w:t xml:space="preserve"> together for the project. Completed application forms must be submitted to both </w:t>
      </w:r>
      <w:hyperlink r:id="rId13" w:history="1">
        <w:r w:rsidR="00EE2CE5" w:rsidRPr="00F75EAD">
          <w:rPr>
            <w:rStyle w:val="Hyperlink"/>
            <w:rFonts w:ascii="Arial" w:eastAsiaTheme="minorEastAsia" w:hAnsi="Arial" w:cs="Arial"/>
            <w:sz w:val="22"/>
            <w:szCs w:val="22"/>
          </w:rPr>
          <w:t>globalseedfunds@imperial.ac.uk</w:t>
        </w:r>
      </w:hyperlink>
      <w:r w:rsidR="00EE2CE5">
        <w:rPr>
          <w:rFonts w:ascii="Arial" w:eastAsiaTheme="minorEastAsia" w:hAnsi="Arial" w:cs="Arial"/>
          <w:sz w:val="22"/>
          <w:szCs w:val="22"/>
        </w:rPr>
        <w:t xml:space="preserve"> </w:t>
      </w:r>
      <w:r w:rsidRPr="00871F9C">
        <w:rPr>
          <w:rFonts w:ascii="Arial" w:eastAsiaTheme="minorEastAsia" w:hAnsi="Arial" w:cs="Arial"/>
          <w:sz w:val="22"/>
          <w:szCs w:val="22"/>
        </w:rPr>
        <w:t xml:space="preserve"> and </w:t>
      </w:r>
      <w:hyperlink r:id="rId14" w:history="1">
        <w:r w:rsidR="00EE2CE5" w:rsidRPr="00F75EAD">
          <w:rPr>
            <w:rStyle w:val="Hyperlink"/>
            <w:rFonts w:ascii="Arial" w:eastAsiaTheme="minorEastAsia" w:hAnsi="Arial" w:cs="Arial"/>
            <w:sz w:val="22"/>
            <w:szCs w:val="22"/>
          </w:rPr>
          <w:t>CTLP-Edugrant@ntu.edu.sg</w:t>
        </w:r>
      </w:hyperlink>
      <w:r w:rsidR="00EE2CE5">
        <w:rPr>
          <w:rFonts w:ascii="Arial" w:eastAsiaTheme="minorEastAsia" w:hAnsi="Arial" w:cs="Arial"/>
          <w:sz w:val="22"/>
          <w:szCs w:val="22"/>
        </w:rPr>
        <w:t>.</w:t>
      </w:r>
      <w:r w:rsidR="0021128A">
        <w:rPr>
          <w:rFonts w:ascii="Arial" w:eastAsiaTheme="minorEastAsia" w:hAnsi="Arial" w:cs="Arial"/>
          <w:sz w:val="22"/>
          <w:szCs w:val="22"/>
        </w:rPr>
        <w:t xml:space="preserve"> </w:t>
      </w:r>
      <w:r w:rsidRPr="00871F9C">
        <w:rPr>
          <w:rFonts w:ascii="Arial" w:eastAsiaTheme="minorEastAsia" w:hAnsi="Arial" w:cs="Arial"/>
          <w:sz w:val="22"/>
          <w:szCs w:val="22"/>
        </w:rPr>
        <w:t xml:space="preserve">Only applications submitted be-fore the deadline to these email addresses, and not that of the named contact, will be considered. </w:t>
      </w:r>
    </w:p>
    <w:p w14:paraId="6D07B8FE" w14:textId="77777777" w:rsidR="00577596" w:rsidRPr="00871F9C" w:rsidRDefault="00577596" w:rsidP="000A0778">
      <w:pPr>
        <w:pStyle w:val="ListParagraph"/>
        <w:spacing w:after="0"/>
        <w:ind w:left="567"/>
        <w:jc w:val="both"/>
        <w:rPr>
          <w:rFonts w:ascii="Arial" w:eastAsiaTheme="minorEastAsia" w:hAnsi="Arial" w:cs="Arial"/>
          <w:sz w:val="22"/>
          <w:szCs w:val="22"/>
        </w:rPr>
      </w:pPr>
    </w:p>
    <w:p w14:paraId="5C50E328" w14:textId="77777777" w:rsidR="00577596" w:rsidRPr="00871F9C" w:rsidRDefault="00577596" w:rsidP="000A0778">
      <w:pPr>
        <w:pStyle w:val="ListParagraph"/>
        <w:numPr>
          <w:ilvl w:val="1"/>
          <w:numId w:val="5"/>
        </w:numPr>
        <w:spacing w:after="0"/>
        <w:ind w:left="567" w:hanging="567"/>
        <w:jc w:val="both"/>
        <w:rPr>
          <w:rFonts w:ascii="Arial" w:eastAsiaTheme="minorEastAsia" w:hAnsi="Arial" w:cs="Arial"/>
          <w:b/>
          <w:bCs/>
          <w:sz w:val="22"/>
          <w:szCs w:val="22"/>
        </w:rPr>
      </w:pPr>
      <w:r w:rsidRPr="00871F9C">
        <w:rPr>
          <w:rFonts w:ascii="Arial" w:eastAsiaTheme="minorEastAsia" w:hAnsi="Arial" w:cs="Arial"/>
          <w:b/>
          <w:bCs/>
          <w:sz w:val="22"/>
          <w:szCs w:val="22"/>
        </w:rPr>
        <w:t>One proposal per principal applicant per call is permitted.</w:t>
      </w:r>
    </w:p>
    <w:p w14:paraId="26274B2D" w14:textId="77777777" w:rsidR="00577596" w:rsidRPr="00871F9C" w:rsidRDefault="00577596" w:rsidP="000A0778">
      <w:pPr>
        <w:spacing w:after="0"/>
        <w:jc w:val="both"/>
        <w:rPr>
          <w:rFonts w:ascii="Arial" w:eastAsiaTheme="minorEastAsia" w:hAnsi="Arial" w:cs="Arial"/>
        </w:rPr>
      </w:pPr>
    </w:p>
    <w:p w14:paraId="524719D8" w14:textId="75C67563" w:rsidR="0044015D" w:rsidRPr="00871F9C" w:rsidRDefault="0044015D" w:rsidP="000A0778">
      <w:pPr>
        <w:pStyle w:val="ListParagraph"/>
        <w:numPr>
          <w:ilvl w:val="1"/>
          <w:numId w:val="5"/>
        </w:numPr>
        <w:spacing w:after="0"/>
        <w:ind w:left="567" w:hanging="567"/>
        <w:jc w:val="both"/>
        <w:rPr>
          <w:rFonts w:ascii="Arial" w:eastAsiaTheme="minorEastAsia" w:hAnsi="Arial" w:cs="Arial"/>
          <w:sz w:val="22"/>
          <w:szCs w:val="22"/>
        </w:rPr>
      </w:pPr>
      <w:r w:rsidRPr="00871F9C">
        <w:rPr>
          <w:rFonts w:ascii="Arial" w:eastAsiaTheme="minorEastAsia" w:hAnsi="Arial" w:cs="Arial"/>
          <w:sz w:val="22"/>
          <w:szCs w:val="22"/>
        </w:rPr>
        <w:t xml:space="preserve">The completed application form should be a maximum of 6 (six) A4 pages (minimum </w:t>
      </w:r>
      <w:proofErr w:type="gramStart"/>
      <w:r w:rsidRPr="00871F9C">
        <w:rPr>
          <w:rFonts w:ascii="Arial" w:eastAsiaTheme="minorEastAsia" w:hAnsi="Arial" w:cs="Arial"/>
          <w:sz w:val="22"/>
          <w:szCs w:val="22"/>
        </w:rPr>
        <w:t>10 point</w:t>
      </w:r>
      <w:proofErr w:type="gramEnd"/>
      <w:r w:rsidRPr="00871F9C">
        <w:rPr>
          <w:rFonts w:ascii="Arial" w:eastAsiaTheme="minorEastAsia" w:hAnsi="Arial" w:cs="Arial"/>
          <w:sz w:val="22"/>
          <w:szCs w:val="22"/>
        </w:rPr>
        <w:t xml:space="preserve"> font – Arial; minimum margins of 2 cm). Any additional details can be part of an appendix.</w:t>
      </w:r>
    </w:p>
    <w:p w14:paraId="53FDFFB1" w14:textId="77777777" w:rsidR="0044015D" w:rsidRPr="00871F9C" w:rsidRDefault="0044015D" w:rsidP="000A0778">
      <w:pPr>
        <w:spacing w:after="0"/>
        <w:jc w:val="both"/>
        <w:rPr>
          <w:rFonts w:ascii="Arial" w:eastAsiaTheme="minorEastAsia" w:hAnsi="Arial" w:cs="Arial"/>
        </w:rPr>
      </w:pPr>
    </w:p>
    <w:p w14:paraId="77B70BF2" w14:textId="77777777" w:rsidR="00577596" w:rsidRPr="00871F9C" w:rsidRDefault="00577596" w:rsidP="000A0778">
      <w:pPr>
        <w:pStyle w:val="ListParagraph"/>
        <w:numPr>
          <w:ilvl w:val="1"/>
          <w:numId w:val="5"/>
        </w:numPr>
        <w:spacing w:after="0"/>
        <w:ind w:left="567" w:hanging="567"/>
        <w:jc w:val="both"/>
        <w:rPr>
          <w:rFonts w:ascii="Arial" w:eastAsiaTheme="minorEastAsia" w:hAnsi="Arial" w:cs="Arial"/>
          <w:sz w:val="22"/>
          <w:szCs w:val="22"/>
        </w:rPr>
      </w:pPr>
      <w:bookmarkStart w:id="2" w:name="_Hlk129950649"/>
      <w:r w:rsidRPr="00871F9C">
        <w:rPr>
          <w:rFonts w:ascii="Arial" w:eastAsiaTheme="minorEastAsia" w:hAnsi="Arial" w:cs="Arial"/>
          <w:b/>
          <w:bCs/>
          <w:color w:val="000000" w:themeColor="text1"/>
          <w:sz w:val="22"/>
          <w:szCs w:val="22"/>
        </w:rPr>
        <w:t>Each application should have one principal applicant based at Imperial and one principal applicant at NTU</w:t>
      </w:r>
      <w:r w:rsidRPr="00871F9C">
        <w:rPr>
          <w:rFonts w:ascii="Arial" w:eastAsiaTheme="minorEastAsia" w:hAnsi="Arial" w:cs="Arial"/>
          <w:color w:val="000000" w:themeColor="text1"/>
          <w:sz w:val="22"/>
          <w:szCs w:val="22"/>
        </w:rPr>
        <w:t xml:space="preserve"> and should contain: </w:t>
      </w:r>
    </w:p>
    <w:bookmarkEnd w:id="2"/>
    <w:p w14:paraId="445227D8" w14:textId="77777777" w:rsidR="00577596" w:rsidRPr="00871F9C" w:rsidRDefault="00577596" w:rsidP="000A0778">
      <w:pPr>
        <w:autoSpaceDE w:val="0"/>
        <w:autoSpaceDN w:val="0"/>
        <w:adjustRightInd w:val="0"/>
        <w:spacing w:after="0" w:line="240" w:lineRule="auto"/>
        <w:jc w:val="both"/>
        <w:rPr>
          <w:rFonts w:ascii="Arial" w:eastAsiaTheme="minorEastAsia" w:hAnsi="Arial" w:cs="Arial"/>
          <w:color w:val="000000"/>
        </w:rPr>
      </w:pPr>
    </w:p>
    <w:p w14:paraId="1ECF56B9" w14:textId="77777777" w:rsidR="00577596" w:rsidRPr="00D924BE" w:rsidRDefault="00577596" w:rsidP="000A0778">
      <w:pPr>
        <w:numPr>
          <w:ilvl w:val="0"/>
          <w:numId w:val="3"/>
        </w:numPr>
        <w:autoSpaceDE w:val="0"/>
        <w:autoSpaceDN w:val="0"/>
        <w:adjustRightInd w:val="0"/>
        <w:ind w:left="851" w:hanging="284"/>
        <w:contextualSpacing/>
        <w:jc w:val="both"/>
        <w:rPr>
          <w:rFonts w:ascii="Arial" w:eastAsiaTheme="minorEastAsia" w:hAnsi="Arial" w:cs="Arial"/>
          <w:color w:val="000000"/>
        </w:rPr>
      </w:pPr>
      <w:r w:rsidRPr="00871F9C">
        <w:rPr>
          <w:rFonts w:ascii="Arial" w:eastAsiaTheme="minorEastAsia" w:hAnsi="Arial" w:cs="Arial"/>
          <w:color w:val="000000" w:themeColor="text1"/>
        </w:rPr>
        <w:t>A written case for support to address the</w:t>
      </w:r>
      <w:r w:rsidRPr="00D924BE">
        <w:rPr>
          <w:rFonts w:ascii="Arial" w:eastAsiaTheme="minorEastAsia" w:hAnsi="Arial" w:cs="Arial"/>
          <w:color w:val="000000" w:themeColor="text1"/>
        </w:rPr>
        <w:t xml:space="preserve"> following questions: </w:t>
      </w:r>
    </w:p>
    <w:p w14:paraId="133EB51A" w14:textId="1F904689" w:rsidR="00577596" w:rsidRPr="00534D12" w:rsidRDefault="00E13E83" w:rsidP="000A0778">
      <w:pPr>
        <w:numPr>
          <w:ilvl w:val="1"/>
          <w:numId w:val="3"/>
        </w:numPr>
        <w:autoSpaceDE w:val="0"/>
        <w:autoSpaceDN w:val="0"/>
        <w:adjustRightInd w:val="0"/>
        <w:ind w:left="1134" w:hanging="283"/>
        <w:contextualSpacing/>
        <w:jc w:val="both"/>
        <w:rPr>
          <w:rFonts w:ascii="Arial" w:eastAsia="Arial" w:hAnsi="Arial" w:cs="Arial"/>
          <w:color w:val="000000"/>
        </w:rPr>
      </w:pPr>
      <w:r>
        <w:rPr>
          <w:rFonts w:ascii="Arial" w:eastAsiaTheme="minorEastAsia" w:hAnsi="Arial" w:cs="Arial"/>
          <w:color w:val="000000" w:themeColor="text1"/>
        </w:rPr>
        <w:t>Project Summary</w:t>
      </w:r>
      <w:r w:rsidR="00577596" w:rsidRPr="00D924BE">
        <w:rPr>
          <w:rFonts w:ascii="Arial" w:eastAsiaTheme="minorEastAsia" w:hAnsi="Arial" w:cs="Arial"/>
          <w:color w:val="000000" w:themeColor="text1"/>
        </w:rPr>
        <w:t>: A de</w:t>
      </w:r>
      <w:r w:rsidR="00577596" w:rsidRPr="00D924BE">
        <w:rPr>
          <w:rFonts w:ascii="Arial" w:eastAsia="Arial" w:hAnsi="Arial" w:cs="Arial"/>
          <w:color w:val="000000" w:themeColor="text1"/>
        </w:rPr>
        <w:t xml:space="preserve">scription of the project and collaboration </w:t>
      </w:r>
      <w:proofErr w:type="gramStart"/>
      <w:r w:rsidR="00577596" w:rsidRPr="00D924BE">
        <w:rPr>
          <w:rFonts w:ascii="Arial" w:eastAsia="Arial" w:hAnsi="Arial" w:cs="Arial"/>
          <w:color w:val="000000" w:themeColor="text1"/>
        </w:rPr>
        <w:t>proposed,</w:t>
      </w:r>
      <w:proofErr w:type="gramEnd"/>
      <w:r w:rsidR="00577596" w:rsidRPr="00D924BE">
        <w:rPr>
          <w:rFonts w:ascii="Arial" w:eastAsia="Arial" w:hAnsi="Arial" w:cs="Arial"/>
          <w:color w:val="000000" w:themeColor="text1"/>
        </w:rPr>
        <w:t xml:space="preserve"> </w:t>
      </w:r>
      <w:r w:rsidR="00577596" w:rsidRPr="00D924BE">
        <w:rPr>
          <w:rFonts w:ascii="Arial" w:eastAsiaTheme="minorEastAsia" w:hAnsi="Arial" w:cs="Arial"/>
        </w:rPr>
        <w:t xml:space="preserve">a brief description of the </w:t>
      </w:r>
      <w:r w:rsidR="00577596" w:rsidRPr="00534D12">
        <w:rPr>
          <w:rFonts w:ascii="Arial" w:eastAsiaTheme="minorEastAsia" w:hAnsi="Arial" w:cs="Arial"/>
        </w:rPr>
        <w:t>intended use and impact of the funding</w:t>
      </w:r>
      <w:r w:rsidR="00577596" w:rsidRPr="00534D12">
        <w:rPr>
          <w:rFonts w:ascii="Arial" w:eastAsia="Arial" w:hAnsi="Arial" w:cs="Arial"/>
          <w:color w:val="000000" w:themeColor="text1"/>
        </w:rPr>
        <w:t xml:space="preserve">. Please refer to point </w:t>
      </w:r>
      <w:r w:rsidR="00800385">
        <w:rPr>
          <w:rFonts w:ascii="Arial" w:eastAsia="Arial" w:hAnsi="Arial" w:cs="Arial"/>
          <w:color w:val="000000" w:themeColor="text1"/>
        </w:rPr>
        <w:t>1</w:t>
      </w:r>
      <w:r w:rsidR="00577596" w:rsidRPr="00534D12">
        <w:rPr>
          <w:rFonts w:ascii="Arial" w:eastAsia="Arial" w:hAnsi="Arial" w:cs="Arial"/>
          <w:color w:val="000000" w:themeColor="text1"/>
        </w:rPr>
        <w:t xml:space="preserve"> above for guidance. </w:t>
      </w:r>
    </w:p>
    <w:p w14:paraId="795471F7" w14:textId="4355A792" w:rsidR="008C0EC5" w:rsidRPr="0068031C" w:rsidRDefault="008C0EC5" w:rsidP="6E9D1EC0">
      <w:pPr>
        <w:numPr>
          <w:ilvl w:val="1"/>
          <w:numId w:val="3"/>
        </w:numPr>
        <w:spacing w:after="0" w:line="240" w:lineRule="auto"/>
        <w:ind w:left="1134" w:hanging="283"/>
        <w:contextualSpacing/>
        <w:jc w:val="both"/>
        <w:rPr>
          <w:rFonts w:ascii="Arial" w:eastAsiaTheme="minorEastAsia" w:hAnsi="Arial" w:cs="Arial"/>
        </w:rPr>
      </w:pPr>
      <w:bookmarkStart w:id="3" w:name="_Hlk129950724"/>
      <w:r w:rsidRPr="6E9D1EC0">
        <w:rPr>
          <w:rFonts w:ascii="Arial" w:eastAsiaTheme="minorEastAsia" w:hAnsi="Arial" w:cs="Arial"/>
        </w:rPr>
        <w:t>Significance: Explanation of how the activities proposed will enhance education and teaching practices at both Imperial and NTU.</w:t>
      </w:r>
      <w:r w:rsidRPr="6E9D1EC0">
        <w:rPr>
          <w:rFonts w:ascii="Arial" w:eastAsiaTheme="minorEastAsia" w:hAnsi="Arial" w:cs="Arial"/>
          <w:b/>
          <w:bCs/>
          <w:sz w:val="20"/>
          <w:szCs w:val="20"/>
        </w:rPr>
        <w:t xml:space="preserve"> </w:t>
      </w:r>
    </w:p>
    <w:p w14:paraId="67B65B45" w14:textId="47A227BF" w:rsidR="00577596" w:rsidRPr="004E0168" w:rsidRDefault="005E7F77" w:rsidP="000A0778">
      <w:pPr>
        <w:numPr>
          <w:ilvl w:val="1"/>
          <w:numId w:val="3"/>
        </w:numPr>
        <w:autoSpaceDE w:val="0"/>
        <w:autoSpaceDN w:val="0"/>
        <w:adjustRightInd w:val="0"/>
        <w:ind w:left="1134" w:hanging="283"/>
        <w:contextualSpacing/>
        <w:jc w:val="both"/>
        <w:rPr>
          <w:rFonts w:ascii="Arial" w:eastAsia="Arial" w:hAnsi="Arial" w:cs="Arial"/>
          <w:color w:val="000000" w:themeColor="text1"/>
        </w:rPr>
      </w:pPr>
      <w:r>
        <w:rPr>
          <w:rFonts w:ascii="Arial" w:eastAsiaTheme="minorEastAsia" w:hAnsi="Arial" w:cs="Arial"/>
        </w:rPr>
        <w:t>S</w:t>
      </w:r>
      <w:r w:rsidR="00577596" w:rsidRPr="004E0168">
        <w:rPr>
          <w:rFonts w:ascii="Arial" w:eastAsiaTheme="minorEastAsia" w:hAnsi="Arial" w:cs="Arial"/>
        </w:rPr>
        <w:t>tudent experience: A description of how the project will benefit student</w:t>
      </w:r>
      <w:r w:rsidR="0074679E">
        <w:rPr>
          <w:rFonts w:ascii="Arial" w:eastAsiaTheme="minorEastAsia" w:hAnsi="Arial" w:cs="Arial"/>
        </w:rPr>
        <w:t xml:space="preserve"> experience</w:t>
      </w:r>
      <w:r w:rsidR="00577596" w:rsidRPr="004E0168">
        <w:rPr>
          <w:rFonts w:ascii="Arial" w:eastAsiaTheme="minorEastAsia" w:hAnsi="Arial" w:cs="Arial"/>
        </w:rPr>
        <w:t xml:space="preserve"> at both institutions, and how it will facilitate students working together across institutions.</w:t>
      </w:r>
    </w:p>
    <w:bookmarkEnd w:id="3"/>
    <w:p w14:paraId="7AF70273" w14:textId="7DFAC13C" w:rsidR="000D03E4" w:rsidRPr="00534D12" w:rsidRDefault="73BCF196" w:rsidP="000A0778">
      <w:pPr>
        <w:numPr>
          <w:ilvl w:val="1"/>
          <w:numId w:val="3"/>
        </w:numPr>
        <w:spacing w:after="0" w:line="240" w:lineRule="auto"/>
        <w:ind w:left="1134" w:hanging="283"/>
        <w:contextualSpacing/>
        <w:jc w:val="both"/>
        <w:rPr>
          <w:rFonts w:ascii="Arial" w:eastAsiaTheme="minorEastAsia" w:hAnsi="Arial" w:cs="Arial"/>
        </w:rPr>
      </w:pPr>
      <w:r w:rsidRPr="79234C47">
        <w:rPr>
          <w:rFonts w:ascii="Arial" w:eastAsiaTheme="minorEastAsia" w:hAnsi="Arial" w:cs="Arial"/>
        </w:rPr>
        <w:t xml:space="preserve">Outcomes: </w:t>
      </w:r>
      <w:r w:rsidR="38FE8320" w:rsidRPr="79234C47">
        <w:rPr>
          <w:rFonts w:ascii="Arial" w:eastAsiaTheme="minorEastAsia" w:hAnsi="Arial" w:cs="Arial"/>
        </w:rPr>
        <w:t>Discuss how you will know if the collaborative project has been successful in achieving the intended outcomes.</w:t>
      </w:r>
    </w:p>
    <w:p w14:paraId="586BD534" w14:textId="222C6A68" w:rsidR="00577596" w:rsidRDefault="0E230299" w:rsidP="000A0778">
      <w:pPr>
        <w:numPr>
          <w:ilvl w:val="1"/>
          <w:numId w:val="3"/>
        </w:numPr>
        <w:autoSpaceDE w:val="0"/>
        <w:autoSpaceDN w:val="0"/>
        <w:adjustRightInd w:val="0"/>
        <w:ind w:left="1134" w:hanging="283"/>
        <w:contextualSpacing/>
        <w:jc w:val="both"/>
        <w:rPr>
          <w:rFonts w:ascii="Arial" w:eastAsia="Arial" w:hAnsi="Arial" w:cs="Arial"/>
          <w:color w:val="000000" w:themeColor="text1"/>
        </w:rPr>
      </w:pPr>
      <w:r w:rsidRPr="6E9D1EC0">
        <w:rPr>
          <w:rFonts w:ascii="Arial" w:eastAsia="Arial" w:hAnsi="Arial" w:cs="Arial"/>
          <w:color w:val="000000" w:themeColor="text1"/>
        </w:rPr>
        <w:t xml:space="preserve">Sustainability: A description of </w:t>
      </w:r>
      <w:r w:rsidR="3B1B06F1" w:rsidRPr="6E9D1EC0">
        <w:rPr>
          <w:rFonts w:ascii="Arial" w:eastAsia="Arial" w:hAnsi="Arial" w:cs="Arial"/>
          <w:color w:val="000000" w:themeColor="text1"/>
        </w:rPr>
        <w:t xml:space="preserve">how </w:t>
      </w:r>
      <w:r w:rsidR="00914432" w:rsidRPr="6E9D1EC0">
        <w:rPr>
          <w:rFonts w:ascii="Arial" w:eastAsia="Arial" w:hAnsi="Arial" w:cs="Arial"/>
          <w:color w:val="000000" w:themeColor="text1"/>
        </w:rPr>
        <w:t xml:space="preserve">and when </w:t>
      </w:r>
      <w:r w:rsidR="3B1B06F1" w:rsidRPr="6E9D1EC0">
        <w:rPr>
          <w:rFonts w:ascii="Arial" w:eastAsia="Arial" w:hAnsi="Arial" w:cs="Arial"/>
          <w:color w:val="000000" w:themeColor="text1"/>
        </w:rPr>
        <w:t>the project outcomes will become embedded into standard educational practices at each institution following the initial seed funding</w:t>
      </w:r>
    </w:p>
    <w:p w14:paraId="3BDF00DC" w14:textId="77777777" w:rsidR="00577596" w:rsidRPr="0068031C" w:rsidRDefault="00577596" w:rsidP="000A0778">
      <w:pPr>
        <w:numPr>
          <w:ilvl w:val="1"/>
          <w:numId w:val="3"/>
        </w:numPr>
        <w:autoSpaceDE w:val="0"/>
        <w:autoSpaceDN w:val="0"/>
        <w:adjustRightInd w:val="0"/>
        <w:ind w:left="1134" w:hanging="283"/>
        <w:contextualSpacing/>
        <w:jc w:val="both"/>
        <w:rPr>
          <w:rFonts w:ascii="Arial" w:eastAsia="Arial" w:hAnsi="Arial" w:cs="Arial"/>
          <w:color w:val="000000" w:themeColor="text1"/>
        </w:rPr>
      </w:pPr>
      <w:r w:rsidRPr="009A4C21">
        <w:rPr>
          <w:rFonts w:ascii="Arial" w:hAnsi="Arial" w:cs="Arial"/>
        </w:rPr>
        <w:t>NTU-</w:t>
      </w:r>
      <w:bookmarkStart w:id="4" w:name="_Hlk129950745"/>
      <w:r w:rsidRPr="009A4C21">
        <w:rPr>
          <w:rFonts w:ascii="Arial" w:hAnsi="Arial" w:cs="Arial"/>
        </w:rPr>
        <w:t xml:space="preserve">Imperial partnership: A description of how the project team will collaborate throughout the project and the benefits of involving of team members from each institution.  </w:t>
      </w:r>
    </w:p>
    <w:p w14:paraId="5EC279D7" w14:textId="1671ADE3" w:rsidR="00594C2D" w:rsidRPr="009A4C21" w:rsidRDefault="055EF02F" w:rsidP="000A0778">
      <w:pPr>
        <w:numPr>
          <w:ilvl w:val="1"/>
          <w:numId w:val="3"/>
        </w:numPr>
        <w:autoSpaceDE w:val="0"/>
        <w:autoSpaceDN w:val="0"/>
        <w:adjustRightInd w:val="0"/>
        <w:ind w:left="1134" w:hanging="283"/>
        <w:contextualSpacing/>
        <w:jc w:val="both"/>
        <w:rPr>
          <w:rFonts w:ascii="Arial" w:eastAsia="Arial" w:hAnsi="Arial" w:cs="Arial"/>
          <w:color w:val="000000" w:themeColor="text1"/>
        </w:rPr>
      </w:pPr>
      <w:r w:rsidRPr="79234C47">
        <w:rPr>
          <w:rFonts w:ascii="Arial" w:eastAsia="Arial" w:hAnsi="Arial" w:cs="Arial"/>
          <w:color w:val="000000" w:themeColor="text1"/>
        </w:rPr>
        <w:t>Dissemination of project:  Outline how the completed project will be disseminated within NTU and Imperial College London to communicate results, outcomes and potential for others to adopt and adapt.</w:t>
      </w:r>
    </w:p>
    <w:bookmarkEnd w:id="4"/>
    <w:p w14:paraId="32DE2348" w14:textId="77777777" w:rsidR="00DA1122" w:rsidRDefault="00DA1122" w:rsidP="000A0778">
      <w:pPr>
        <w:ind w:left="720"/>
        <w:contextualSpacing/>
        <w:jc w:val="both"/>
        <w:rPr>
          <w:rFonts w:ascii="Arial" w:eastAsia="Arial" w:hAnsi="Arial" w:cs="Arial"/>
          <w:color w:val="000000" w:themeColor="text1"/>
        </w:rPr>
      </w:pPr>
    </w:p>
    <w:p w14:paraId="22D066EA" w14:textId="680214A0" w:rsidR="004310CB" w:rsidRPr="004F2F6C" w:rsidRDefault="00577596" w:rsidP="000A0778">
      <w:pPr>
        <w:numPr>
          <w:ilvl w:val="0"/>
          <w:numId w:val="3"/>
        </w:numPr>
        <w:ind w:left="851" w:hanging="284"/>
        <w:contextualSpacing/>
        <w:jc w:val="both"/>
        <w:rPr>
          <w:rFonts w:ascii="Arial" w:eastAsia="Arial" w:hAnsi="Arial" w:cs="Arial"/>
          <w:color w:val="000000" w:themeColor="text1"/>
        </w:rPr>
      </w:pPr>
      <w:r w:rsidRPr="00D924BE">
        <w:rPr>
          <w:rFonts w:ascii="Arial" w:eastAsia="Arial" w:hAnsi="Arial" w:cs="Arial"/>
          <w:color w:val="000000" w:themeColor="text1"/>
        </w:rPr>
        <w:t xml:space="preserve">A financial summary: Each application should provide information on the requested costs using the budget section of the application template (see ‘Funding Requested’). </w:t>
      </w:r>
    </w:p>
    <w:p w14:paraId="74D4B338" w14:textId="321AB7E5" w:rsidR="00577596" w:rsidRDefault="00577596" w:rsidP="000A0778">
      <w:pPr>
        <w:pStyle w:val="ListParagraph"/>
        <w:spacing w:after="0"/>
        <w:jc w:val="both"/>
        <w:rPr>
          <w:rFonts w:ascii="Arial" w:eastAsiaTheme="minorEastAsia" w:hAnsi="Arial" w:cs="Arial"/>
          <w:color w:val="000000" w:themeColor="text1"/>
          <w:sz w:val="22"/>
          <w:szCs w:val="22"/>
          <w:lang w:val="en-GB"/>
        </w:rPr>
      </w:pPr>
    </w:p>
    <w:p w14:paraId="13500FFE" w14:textId="77777777" w:rsidR="0068031C" w:rsidRPr="009A4C21" w:rsidRDefault="0068031C" w:rsidP="000A0778">
      <w:pPr>
        <w:pStyle w:val="ListParagraph"/>
        <w:spacing w:after="0"/>
        <w:jc w:val="both"/>
        <w:rPr>
          <w:rFonts w:ascii="Arial" w:eastAsiaTheme="minorEastAsia" w:hAnsi="Arial" w:cs="Arial"/>
          <w:color w:val="000000" w:themeColor="text1"/>
          <w:sz w:val="22"/>
          <w:szCs w:val="22"/>
          <w:lang w:val="en-GB"/>
        </w:rPr>
      </w:pPr>
    </w:p>
    <w:p w14:paraId="25B786FC" w14:textId="77777777" w:rsidR="00D924BE" w:rsidRPr="00D924BE" w:rsidRDefault="00D924BE" w:rsidP="000A0778">
      <w:pPr>
        <w:numPr>
          <w:ilvl w:val="0"/>
          <w:numId w:val="5"/>
        </w:numPr>
        <w:ind w:left="567" w:hanging="567"/>
        <w:contextualSpacing/>
        <w:jc w:val="both"/>
        <w:rPr>
          <w:rFonts w:ascii="Arial" w:eastAsiaTheme="minorEastAsia" w:hAnsi="Arial" w:cs="Arial"/>
          <w:b/>
          <w:bCs/>
          <w:color w:val="0070C0"/>
          <w:lang w:val="en-US" w:eastAsia="en-GB"/>
        </w:rPr>
      </w:pPr>
      <w:r w:rsidRPr="00D924BE">
        <w:rPr>
          <w:rFonts w:ascii="Arial" w:eastAsiaTheme="minorEastAsia" w:hAnsi="Arial" w:cs="Arial"/>
          <w:b/>
          <w:bCs/>
          <w:color w:val="0070C0"/>
          <w:lang w:val="en-US" w:eastAsia="en-GB"/>
        </w:rPr>
        <w:lastRenderedPageBreak/>
        <w:t>Funding</w:t>
      </w:r>
    </w:p>
    <w:p w14:paraId="7B56F596" w14:textId="77777777" w:rsidR="00DC7A12" w:rsidRPr="00D924BE" w:rsidRDefault="00DC7A12" w:rsidP="000A0778">
      <w:pPr>
        <w:spacing w:after="0"/>
        <w:contextualSpacing/>
        <w:jc w:val="both"/>
        <w:rPr>
          <w:rFonts w:ascii="Arial" w:eastAsiaTheme="minorEastAsia" w:hAnsi="Arial" w:cs="Arial"/>
          <w:b/>
          <w:bCs/>
          <w:color w:val="0070C0"/>
          <w:lang w:val="en-US" w:eastAsia="en-GB"/>
        </w:rPr>
      </w:pPr>
    </w:p>
    <w:p w14:paraId="7BC3AB2A" w14:textId="0C529301" w:rsidR="00902E39" w:rsidRPr="00902E39" w:rsidRDefault="00D924BE" w:rsidP="000A0778">
      <w:pPr>
        <w:pStyle w:val="ListParagraph"/>
        <w:numPr>
          <w:ilvl w:val="1"/>
          <w:numId w:val="5"/>
        </w:numPr>
        <w:ind w:left="567" w:hanging="567"/>
        <w:jc w:val="both"/>
        <w:rPr>
          <w:rFonts w:ascii="Arial" w:eastAsiaTheme="minorEastAsia" w:hAnsi="Arial" w:cs="Arial"/>
          <w:color w:val="000000"/>
          <w:sz w:val="22"/>
          <w:szCs w:val="22"/>
          <w:lang w:val="en-US" w:eastAsia="en-GB"/>
        </w:rPr>
      </w:pPr>
      <w:r w:rsidRPr="00902E39">
        <w:rPr>
          <w:rFonts w:ascii="Arial" w:eastAsiaTheme="minorEastAsia" w:hAnsi="Arial" w:cs="Arial"/>
          <w:color w:val="000000"/>
          <w:sz w:val="22"/>
          <w:szCs w:val="22"/>
          <w:lang w:val="en-US" w:eastAsia="en-GB"/>
        </w:rPr>
        <w:t xml:space="preserve">This call has a total indicative budget of £20,000 from Imperial and </w:t>
      </w:r>
      <w:r w:rsidR="00EF18DF" w:rsidRPr="00902E39">
        <w:rPr>
          <w:rFonts w:ascii="Arial" w:eastAsiaTheme="minorEastAsia" w:hAnsi="Arial" w:cs="Arial"/>
          <w:color w:val="000000" w:themeColor="text1"/>
          <w:sz w:val="22"/>
          <w:szCs w:val="22"/>
          <w:lang w:val="en-US"/>
        </w:rPr>
        <w:t>S$</w:t>
      </w:r>
      <w:r w:rsidR="00D03344">
        <w:rPr>
          <w:rFonts w:ascii="Arial" w:eastAsiaTheme="minorEastAsia" w:hAnsi="Arial" w:cs="Arial"/>
          <w:color w:val="000000" w:themeColor="text1"/>
          <w:sz w:val="22"/>
          <w:szCs w:val="22"/>
        </w:rPr>
        <w:t>34,315</w:t>
      </w:r>
      <w:r w:rsidR="00D03344" w:rsidRPr="00902E39">
        <w:rPr>
          <w:rFonts w:ascii="Arial" w:eastAsiaTheme="minorEastAsia" w:hAnsi="Arial" w:cs="Arial"/>
          <w:color w:val="000000" w:themeColor="text1"/>
          <w:sz w:val="22"/>
          <w:szCs w:val="22"/>
        </w:rPr>
        <w:t xml:space="preserve"> </w:t>
      </w:r>
      <w:r w:rsidRPr="00902E39">
        <w:rPr>
          <w:rFonts w:ascii="Arial" w:eastAsiaTheme="minorEastAsia" w:hAnsi="Arial" w:cs="Arial"/>
          <w:color w:val="000000"/>
          <w:sz w:val="22"/>
          <w:szCs w:val="22"/>
          <w:lang w:val="en-US" w:eastAsia="en-GB"/>
        </w:rPr>
        <w:t xml:space="preserve">from </w:t>
      </w:r>
      <w:r w:rsidR="00150C06" w:rsidRPr="00902E39">
        <w:rPr>
          <w:rFonts w:ascii="Arial" w:eastAsiaTheme="minorEastAsia" w:hAnsi="Arial" w:cs="Arial"/>
          <w:color w:val="000000"/>
          <w:sz w:val="22"/>
          <w:szCs w:val="22"/>
          <w:lang w:val="en-US" w:eastAsia="en-GB"/>
        </w:rPr>
        <w:t>NTU Singapore</w:t>
      </w:r>
      <w:r w:rsidRPr="00902E39">
        <w:rPr>
          <w:rFonts w:ascii="Arial" w:eastAsiaTheme="minorEastAsia" w:hAnsi="Arial" w:cs="Arial"/>
          <w:color w:val="000000"/>
          <w:sz w:val="22"/>
          <w:szCs w:val="22"/>
          <w:lang w:val="en-US" w:eastAsia="en-GB"/>
        </w:rPr>
        <w:t xml:space="preserve">, to be awarded </w:t>
      </w:r>
      <w:r w:rsidR="000A6113" w:rsidRPr="00902E39">
        <w:rPr>
          <w:rFonts w:ascii="Arial" w:eastAsiaTheme="minorEastAsia" w:hAnsi="Arial" w:cs="Arial"/>
          <w:color w:val="000000"/>
          <w:sz w:val="22"/>
          <w:szCs w:val="22"/>
          <w:lang w:val="en-US" w:eastAsia="en-GB"/>
        </w:rPr>
        <w:t xml:space="preserve">to </w:t>
      </w:r>
      <w:r w:rsidR="00B01CB1" w:rsidRPr="00902E39">
        <w:rPr>
          <w:rFonts w:ascii="Arial" w:eastAsiaTheme="minorEastAsia" w:hAnsi="Arial" w:cs="Arial"/>
          <w:color w:val="000000"/>
          <w:sz w:val="22"/>
          <w:szCs w:val="22"/>
          <w:lang w:val="en-US" w:eastAsia="en-GB"/>
        </w:rPr>
        <w:t xml:space="preserve">up to </w:t>
      </w:r>
      <w:r w:rsidRPr="00902E39">
        <w:rPr>
          <w:rFonts w:ascii="Arial" w:eastAsiaTheme="minorEastAsia" w:hAnsi="Arial" w:cs="Arial"/>
          <w:color w:val="000000"/>
          <w:sz w:val="22"/>
          <w:szCs w:val="22"/>
          <w:lang w:val="en-US" w:eastAsia="en-GB"/>
        </w:rPr>
        <w:t xml:space="preserve">5 successful </w:t>
      </w:r>
      <w:r w:rsidR="004D4A5E" w:rsidRPr="00902E39">
        <w:rPr>
          <w:rFonts w:ascii="Arial" w:eastAsiaTheme="minorEastAsia" w:hAnsi="Arial" w:cs="Arial"/>
          <w:color w:val="000000"/>
          <w:sz w:val="22"/>
          <w:szCs w:val="22"/>
          <w:lang w:val="en-US"/>
        </w:rPr>
        <w:t>NTU</w:t>
      </w:r>
      <w:r w:rsidR="004D4A5E" w:rsidRPr="00902E39">
        <w:rPr>
          <w:rFonts w:ascii="Arial" w:eastAsiaTheme="minorEastAsia" w:hAnsi="Arial" w:cs="Arial"/>
          <w:b/>
          <w:bCs/>
          <w:color w:val="000000"/>
          <w:sz w:val="22"/>
          <w:szCs w:val="22"/>
          <w:lang w:val="en-US"/>
        </w:rPr>
        <w:t xml:space="preserve"> </w:t>
      </w:r>
      <w:r w:rsidRPr="00902E39">
        <w:rPr>
          <w:rFonts w:ascii="Arial" w:eastAsiaTheme="minorEastAsia" w:hAnsi="Arial" w:cs="Arial"/>
          <w:color w:val="000000"/>
          <w:sz w:val="22"/>
          <w:szCs w:val="22"/>
          <w:lang w:val="en-US" w:eastAsia="en-GB"/>
        </w:rPr>
        <w:t>and Imperial collaborating teams.</w:t>
      </w:r>
    </w:p>
    <w:p w14:paraId="1669A701" w14:textId="6548B6B5" w:rsidR="00402168" w:rsidRPr="00402168" w:rsidRDefault="00D924BE" w:rsidP="000A0778">
      <w:pPr>
        <w:pStyle w:val="ListParagraph"/>
        <w:numPr>
          <w:ilvl w:val="1"/>
          <w:numId w:val="5"/>
        </w:numPr>
        <w:ind w:left="567" w:hanging="567"/>
        <w:jc w:val="both"/>
        <w:rPr>
          <w:rFonts w:ascii="Arial" w:eastAsiaTheme="minorEastAsia" w:hAnsi="Arial" w:cs="Arial"/>
          <w:sz w:val="22"/>
          <w:szCs w:val="22"/>
          <w:lang w:val="en-US" w:eastAsia="en-GB"/>
        </w:rPr>
      </w:pPr>
      <w:r w:rsidRPr="00902E39">
        <w:rPr>
          <w:rFonts w:ascii="Arial" w:eastAsiaTheme="minorEastAsia" w:hAnsi="Arial" w:cs="Arial"/>
          <w:sz w:val="22"/>
          <w:szCs w:val="22"/>
          <w:lang w:eastAsia="en-GB"/>
        </w:rPr>
        <w:t xml:space="preserve">Total project budget </w:t>
      </w:r>
      <w:r w:rsidR="00B01CB1" w:rsidRPr="00902E39">
        <w:rPr>
          <w:rFonts w:ascii="Arial" w:eastAsiaTheme="minorEastAsia" w:hAnsi="Arial" w:cs="Arial"/>
          <w:sz w:val="22"/>
          <w:szCs w:val="22"/>
          <w:lang w:eastAsia="en-GB"/>
        </w:rPr>
        <w:t xml:space="preserve">(Imperial and NTU) </w:t>
      </w:r>
      <w:r w:rsidRPr="00902E39">
        <w:rPr>
          <w:rFonts w:ascii="Arial" w:eastAsiaTheme="minorEastAsia" w:hAnsi="Arial" w:cs="Arial"/>
          <w:sz w:val="22"/>
          <w:szCs w:val="22"/>
        </w:rPr>
        <w:t xml:space="preserve">requests are not expected to exceed </w:t>
      </w:r>
      <w:r w:rsidR="004D4A5E" w:rsidRPr="00902E39">
        <w:rPr>
          <w:rFonts w:ascii="Arial" w:eastAsiaTheme="minorEastAsia" w:hAnsi="Arial" w:cs="Arial"/>
          <w:sz w:val="22"/>
          <w:szCs w:val="22"/>
        </w:rPr>
        <w:t xml:space="preserve">GBP </w:t>
      </w:r>
      <w:r w:rsidRPr="00902E39">
        <w:rPr>
          <w:rFonts w:ascii="Arial" w:eastAsiaTheme="minorEastAsia" w:hAnsi="Arial" w:cs="Arial"/>
          <w:sz w:val="22"/>
          <w:szCs w:val="22"/>
        </w:rPr>
        <w:t xml:space="preserve">10,000 resp. </w:t>
      </w:r>
      <w:r w:rsidR="00DB4D30" w:rsidRPr="00902E39">
        <w:rPr>
          <w:rStyle w:val="FootnoteReference"/>
          <w:rFonts w:ascii="Arial" w:eastAsiaTheme="minorEastAsia" w:hAnsi="Arial" w:cs="Arial"/>
          <w:color w:val="000000"/>
          <w:sz w:val="22"/>
          <w:szCs w:val="22"/>
        </w:rPr>
        <w:footnoteReference w:id="2"/>
      </w:r>
      <w:r w:rsidR="004D4A5E" w:rsidRPr="00902E39">
        <w:rPr>
          <w:rFonts w:ascii="Arial" w:eastAsiaTheme="minorEastAsia" w:hAnsi="Arial" w:cs="Arial"/>
          <w:sz w:val="22"/>
          <w:szCs w:val="22"/>
        </w:rPr>
        <w:t xml:space="preserve">SGD </w:t>
      </w:r>
      <w:r w:rsidR="00D03344">
        <w:rPr>
          <w:rFonts w:ascii="Arial" w:eastAsiaTheme="minorEastAsia" w:hAnsi="Arial" w:cs="Arial"/>
          <w:sz w:val="22"/>
          <w:szCs w:val="22"/>
        </w:rPr>
        <w:t>17,200</w:t>
      </w:r>
      <w:r w:rsidR="00C3123C" w:rsidRPr="00902E39">
        <w:rPr>
          <w:rFonts w:ascii="Arial" w:eastAsiaTheme="minorEastAsia" w:hAnsi="Arial" w:cs="Arial"/>
          <w:sz w:val="22"/>
          <w:szCs w:val="22"/>
        </w:rPr>
        <w:t xml:space="preserve"> </w:t>
      </w:r>
      <w:r w:rsidR="00A45F87" w:rsidRPr="00902E39">
        <w:rPr>
          <w:rFonts w:ascii="Arial" w:eastAsiaTheme="minorEastAsia" w:hAnsi="Arial" w:cs="Arial"/>
          <w:sz w:val="22"/>
          <w:szCs w:val="22"/>
        </w:rPr>
        <w:t xml:space="preserve">based on the latest prevailing SGD exchange rate </w:t>
      </w:r>
      <w:r w:rsidRPr="00902E39">
        <w:rPr>
          <w:rFonts w:ascii="Arial" w:eastAsiaTheme="minorEastAsia" w:hAnsi="Arial" w:cs="Arial"/>
          <w:sz w:val="22"/>
          <w:szCs w:val="22"/>
        </w:rPr>
        <w:t xml:space="preserve">(equal partitioning £5,000/ </w:t>
      </w:r>
      <w:r w:rsidR="00CA69AC" w:rsidRPr="00902E39">
        <w:rPr>
          <w:rFonts w:ascii="Arial" w:eastAsiaTheme="minorEastAsia" w:hAnsi="Arial" w:cs="Arial"/>
          <w:sz w:val="22"/>
          <w:szCs w:val="22"/>
        </w:rPr>
        <w:t>S$</w:t>
      </w:r>
      <w:r w:rsidR="00D03344">
        <w:rPr>
          <w:rFonts w:ascii="Arial" w:eastAsiaTheme="minorEastAsia" w:hAnsi="Arial" w:cs="Arial"/>
          <w:sz w:val="22"/>
          <w:szCs w:val="22"/>
        </w:rPr>
        <w:t>8,579</w:t>
      </w:r>
      <w:r w:rsidR="00CD2D7F" w:rsidRPr="00902E39">
        <w:rPr>
          <w:rFonts w:ascii="Arial" w:eastAsiaTheme="minorEastAsia" w:hAnsi="Arial" w:cs="Arial"/>
          <w:sz w:val="22"/>
          <w:szCs w:val="22"/>
        </w:rPr>
        <w:t xml:space="preserve"> </w:t>
      </w:r>
      <w:r w:rsidRPr="00902E39">
        <w:rPr>
          <w:rFonts w:ascii="Arial" w:eastAsiaTheme="minorEastAsia" w:hAnsi="Arial" w:cs="Arial"/>
          <w:sz w:val="22"/>
          <w:szCs w:val="22"/>
        </w:rPr>
        <w:t>or in differing amounts, e.g. £</w:t>
      </w:r>
      <w:r w:rsidR="005D3C21" w:rsidRPr="00902E39">
        <w:rPr>
          <w:rFonts w:ascii="Arial" w:eastAsiaTheme="minorEastAsia" w:hAnsi="Arial" w:cs="Arial"/>
          <w:sz w:val="22"/>
          <w:szCs w:val="22"/>
        </w:rPr>
        <w:t>3000</w:t>
      </w:r>
      <w:r w:rsidRPr="00902E39">
        <w:rPr>
          <w:rFonts w:ascii="Arial" w:eastAsiaTheme="minorEastAsia" w:hAnsi="Arial" w:cs="Arial"/>
          <w:sz w:val="22"/>
          <w:szCs w:val="22"/>
        </w:rPr>
        <w:t xml:space="preserve">/ </w:t>
      </w:r>
      <w:r w:rsidR="000A6113" w:rsidRPr="00902E39">
        <w:rPr>
          <w:rFonts w:ascii="Arial" w:eastAsiaTheme="minorEastAsia" w:hAnsi="Arial" w:cs="Arial"/>
          <w:sz w:val="22"/>
          <w:szCs w:val="22"/>
        </w:rPr>
        <w:t>SGD</w:t>
      </w:r>
      <w:r w:rsidR="00D03344">
        <w:rPr>
          <w:rFonts w:ascii="Arial" w:eastAsiaTheme="minorEastAsia" w:hAnsi="Arial" w:cs="Arial"/>
          <w:sz w:val="22"/>
          <w:szCs w:val="22"/>
        </w:rPr>
        <w:t>12,010</w:t>
      </w:r>
      <w:r w:rsidRPr="00902E39">
        <w:rPr>
          <w:rFonts w:ascii="Arial" w:eastAsiaTheme="minorEastAsia" w:hAnsi="Arial" w:cs="Arial"/>
          <w:sz w:val="22"/>
          <w:szCs w:val="22"/>
        </w:rPr>
        <w:t xml:space="preserve">). Funds can only be spent on activities which fit the purpose of this call. Applicants are asked to itemise their budget using </w:t>
      </w:r>
      <w:r w:rsidRPr="00402168">
        <w:rPr>
          <w:rFonts w:ascii="Arial" w:eastAsiaTheme="minorEastAsia" w:hAnsi="Arial" w:cs="Arial"/>
          <w:sz w:val="22"/>
          <w:szCs w:val="22"/>
        </w:rPr>
        <w:t xml:space="preserve">the tables in the application form (please see application form for details).  </w:t>
      </w:r>
    </w:p>
    <w:p w14:paraId="6B2B5C6B" w14:textId="62AD4EE9" w:rsidR="003A4120" w:rsidRPr="00306127" w:rsidRDefault="003A4120" w:rsidP="000A0778">
      <w:pPr>
        <w:pStyle w:val="ListParagraph"/>
        <w:numPr>
          <w:ilvl w:val="1"/>
          <w:numId w:val="5"/>
        </w:numPr>
        <w:ind w:left="567" w:hanging="567"/>
        <w:jc w:val="both"/>
        <w:rPr>
          <w:rFonts w:ascii="Arial" w:eastAsiaTheme="minorEastAsia" w:hAnsi="Arial" w:cs="Arial"/>
          <w:sz w:val="22"/>
          <w:szCs w:val="22"/>
          <w:lang w:val="en-US" w:eastAsia="en-GB"/>
        </w:rPr>
      </w:pPr>
      <w:r w:rsidRPr="00306127">
        <w:rPr>
          <w:rFonts w:ascii="Arial" w:eastAsiaTheme="minorEastAsia" w:hAnsi="Arial" w:cs="Arial"/>
          <w:sz w:val="22"/>
          <w:szCs w:val="22"/>
          <w:lang w:val="en-US"/>
        </w:rPr>
        <w:t>Once approved, the application grant quantum cannot be increased. Hence, applicants are</w:t>
      </w:r>
      <w:r w:rsidR="00402168" w:rsidRPr="00593524">
        <w:rPr>
          <w:rFonts w:ascii="Arial" w:eastAsiaTheme="minorEastAsia" w:hAnsi="Arial" w:cs="Arial"/>
          <w:sz w:val="22"/>
          <w:szCs w:val="22"/>
          <w:lang w:val="en-US"/>
        </w:rPr>
        <w:t xml:space="preserve"> </w:t>
      </w:r>
      <w:r w:rsidRPr="00306127">
        <w:rPr>
          <w:rFonts w:ascii="Arial" w:eastAsiaTheme="minorEastAsia" w:hAnsi="Arial" w:cs="Arial"/>
          <w:sz w:val="22"/>
          <w:szCs w:val="22"/>
          <w:lang w:val="en-US"/>
        </w:rPr>
        <w:t xml:space="preserve">advised to prepare their budgets carefully. </w:t>
      </w:r>
    </w:p>
    <w:p w14:paraId="224E14BD" w14:textId="77777777" w:rsidR="00D924BE" w:rsidRPr="00402168" w:rsidRDefault="00D924BE" w:rsidP="000A0778">
      <w:pPr>
        <w:spacing w:after="0" w:line="240" w:lineRule="auto"/>
        <w:jc w:val="both"/>
        <w:rPr>
          <w:rFonts w:ascii="Arial" w:eastAsiaTheme="minorEastAsia" w:hAnsi="Arial" w:cs="Arial"/>
          <w:b/>
          <w:bCs/>
          <w:color w:val="000000"/>
          <w:lang w:val="en-US" w:eastAsia="en-GB"/>
        </w:rPr>
      </w:pPr>
    </w:p>
    <w:p w14:paraId="4F97DD14" w14:textId="4A3E9EB9" w:rsidR="002C5F7E" w:rsidRPr="00593524" w:rsidRDefault="0097220B" w:rsidP="000A0778">
      <w:pPr>
        <w:pStyle w:val="ListParagraph"/>
        <w:numPr>
          <w:ilvl w:val="0"/>
          <w:numId w:val="5"/>
        </w:numPr>
        <w:spacing w:after="0"/>
        <w:ind w:left="567" w:hanging="567"/>
        <w:jc w:val="both"/>
        <w:rPr>
          <w:rFonts w:ascii="Arial" w:eastAsiaTheme="minorEastAsia" w:hAnsi="Arial" w:cs="Arial"/>
          <w:b/>
          <w:bCs/>
          <w:color w:val="0070C0"/>
          <w:sz w:val="22"/>
          <w:szCs w:val="22"/>
          <w:lang w:val="en-US" w:eastAsia="en-GB"/>
        </w:rPr>
      </w:pPr>
      <w:r w:rsidRPr="00593524">
        <w:rPr>
          <w:rFonts w:ascii="Arial" w:eastAsiaTheme="minorEastAsia" w:hAnsi="Arial" w:cs="Arial"/>
          <w:b/>
          <w:bCs/>
          <w:color w:val="0070C0"/>
          <w:sz w:val="22"/>
          <w:szCs w:val="22"/>
          <w:lang w:val="en-US" w:eastAsia="en-GB"/>
        </w:rPr>
        <w:t>Budget Proposal and Management</w:t>
      </w:r>
    </w:p>
    <w:p w14:paraId="728CF3A1" w14:textId="77777777" w:rsidR="009A4C21" w:rsidRPr="00593524" w:rsidRDefault="009A4C21" w:rsidP="000A0778">
      <w:pPr>
        <w:pStyle w:val="ListParagraph"/>
        <w:spacing w:after="0"/>
        <w:ind w:left="567" w:hanging="567"/>
        <w:jc w:val="both"/>
        <w:rPr>
          <w:rFonts w:ascii="Arial" w:eastAsiaTheme="minorEastAsia" w:hAnsi="Arial" w:cs="Arial"/>
          <w:b/>
          <w:bCs/>
          <w:color w:val="000000"/>
          <w:sz w:val="22"/>
          <w:szCs w:val="22"/>
        </w:rPr>
      </w:pPr>
    </w:p>
    <w:p w14:paraId="0F4D35AA" w14:textId="638C69EA" w:rsidR="00B82E70" w:rsidRPr="00EE2CE5" w:rsidRDefault="00522010" w:rsidP="000A0778">
      <w:pPr>
        <w:pStyle w:val="ListParagraph"/>
        <w:numPr>
          <w:ilvl w:val="1"/>
          <w:numId w:val="5"/>
        </w:numPr>
        <w:spacing w:after="0"/>
        <w:ind w:left="567" w:hanging="567"/>
        <w:jc w:val="both"/>
        <w:rPr>
          <w:rFonts w:ascii="Arial" w:eastAsiaTheme="minorEastAsia" w:hAnsi="Arial" w:cs="Arial"/>
          <w:color w:val="000000"/>
          <w:sz w:val="22"/>
          <w:szCs w:val="22"/>
        </w:rPr>
      </w:pPr>
      <w:r w:rsidRPr="00EE2CE5">
        <w:rPr>
          <w:rFonts w:ascii="Arial" w:eastAsiaTheme="minorEastAsia" w:hAnsi="Arial" w:cs="Arial"/>
          <w:color w:val="000000"/>
          <w:sz w:val="22"/>
          <w:szCs w:val="22"/>
        </w:rPr>
        <w:t>Indicate the breakdown of the propos</w:t>
      </w:r>
      <w:r w:rsidR="00F014E1">
        <w:rPr>
          <w:rFonts w:ascii="Arial" w:eastAsiaTheme="minorEastAsia" w:hAnsi="Arial" w:cs="Arial"/>
          <w:color w:val="000000"/>
          <w:sz w:val="22"/>
          <w:szCs w:val="22"/>
        </w:rPr>
        <w:t>ed</w:t>
      </w:r>
      <w:r w:rsidRPr="00EE2CE5">
        <w:rPr>
          <w:rFonts w:ascii="Arial" w:eastAsiaTheme="minorEastAsia" w:hAnsi="Arial" w:cs="Arial"/>
          <w:color w:val="000000"/>
          <w:sz w:val="22"/>
          <w:szCs w:val="22"/>
        </w:rPr>
        <w:t xml:space="preserve"> budget and the detailed justification for each budget item</w:t>
      </w:r>
      <w:r w:rsidR="00816E02" w:rsidRPr="00EE2CE5">
        <w:rPr>
          <w:rFonts w:ascii="Arial" w:eastAsiaTheme="minorEastAsia" w:hAnsi="Arial" w:cs="Arial"/>
          <w:color w:val="000000"/>
          <w:sz w:val="22"/>
          <w:szCs w:val="22"/>
        </w:rPr>
        <w:t xml:space="preserve"> </w:t>
      </w:r>
      <w:r w:rsidRPr="00EE2CE5">
        <w:rPr>
          <w:rFonts w:ascii="Arial" w:eastAsiaTheme="minorEastAsia" w:hAnsi="Arial" w:cs="Arial"/>
          <w:color w:val="000000"/>
          <w:sz w:val="22"/>
          <w:szCs w:val="22"/>
        </w:rPr>
        <w:t>in the Application Form. Detailed justifications must be provided for all resources required to</w:t>
      </w:r>
      <w:r w:rsidR="00816E02" w:rsidRPr="00EE2CE5">
        <w:rPr>
          <w:rFonts w:ascii="Arial" w:eastAsiaTheme="minorEastAsia" w:hAnsi="Arial" w:cs="Arial"/>
          <w:color w:val="000000"/>
          <w:sz w:val="22"/>
          <w:szCs w:val="22"/>
        </w:rPr>
        <w:t xml:space="preserve"> </w:t>
      </w:r>
      <w:r w:rsidRPr="00EE2CE5">
        <w:rPr>
          <w:rFonts w:ascii="Arial" w:eastAsiaTheme="minorEastAsia" w:hAnsi="Arial" w:cs="Arial"/>
          <w:color w:val="000000"/>
          <w:sz w:val="22"/>
          <w:szCs w:val="22"/>
        </w:rPr>
        <w:t>successfully complete the project (e.g., explanation of why budget items are needed, how they</w:t>
      </w:r>
      <w:r w:rsidR="007173B7" w:rsidRPr="00EE2CE5">
        <w:rPr>
          <w:rFonts w:ascii="Arial" w:eastAsiaTheme="minorEastAsia" w:hAnsi="Arial" w:cs="Arial"/>
          <w:color w:val="000000"/>
          <w:sz w:val="22"/>
          <w:szCs w:val="22"/>
        </w:rPr>
        <w:t xml:space="preserve"> </w:t>
      </w:r>
      <w:r w:rsidRPr="00EE2CE5">
        <w:rPr>
          <w:rFonts w:ascii="Arial" w:eastAsiaTheme="minorEastAsia" w:hAnsi="Arial" w:cs="Arial"/>
          <w:color w:val="000000"/>
          <w:sz w:val="22"/>
          <w:szCs w:val="22"/>
        </w:rPr>
        <w:t>will be used). Adherence to budgetary norms is expected in all areas. Otherwise, the proposal</w:t>
      </w:r>
      <w:r w:rsidR="007173B7" w:rsidRPr="00EE2CE5">
        <w:rPr>
          <w:rFonts w:ascii="Arial" w:eastAsiaTheme="minorEastAsia" w:hAnsi="Arial" w:cs="Arial"/>
          <w:color w:val="000000"/>
          <w:sz w:val="22"/>
          <w:szCs w:val="22"/>
        </w:rPr>
        <w:t xml:space="preserve"> </w:t>
      </w:r>
      <w:r w:rsidRPr="00EE2CE5">
        <w:rPr>
          <w:rFonts w:ascii="Arial" w:eastAsiaTheme="minorEastAsia" w:hAnsi="Arial" w:cs="Arial"/>
          <w:color w:val="000000"/>
          <w:sz w:val="22"/>
          <w:szCs w:val="22"/>
        </w:rPr>
        <w:t>may be rejected.</w:t>
      </w:r>
    </w:p>
    <w:p w14:paraId="48C5AB06" w14:textId="77777777" w:rsidR="00C53E75" w:rsidRPr="00B82E70" w:rsidRDefault="00C53E75" w:rsidP="000A0778">
      <w:pPr>
        <w:pStyle w:val="ListParagraph"/>
        <w:spacing w:after="0"/>
        <w:ind w:left="567" w:hanging="567"/>
        <w:jc w:val="both"/>
        <w:rPr>
          <w:rFonts w:ascii="Arial" w:eastAsiaTheme="minorEastAsia" w:hAnsi="Arial" w:cs="Arial"/>
          <w:color w:val="000000"/>
          <w:sz w:val="22"/>
          <w:szCs w:val="22"/>
        </w:rPr>
      </w:pPr>
    </w:p>
    <w:p w14:paraId="28E948CE" w14:textId="77777777" w:rsidR="00F033B0" w:rsidRDefault="00F033B0" w:rsidP="000A0778">
      <w:pPr>
        <w:pStyle w:val="ListParagraph"/>
        <w:numPr>
          <w:ilvl w:val="1"/>
          <w:numId w:val="5"/>
        </w:numPr>
        <w:spacing w:after="0"/>
        <w:ind w:left="567" w:hanging="567"/>
        <w:jc w:val="both"/>
        <w:rPr>
          <w:rFonts w:ascii="Arial" w:eastAsiaTheme="minorEastAsia" w:hAnsi="Arial" w:cs="Arial"/>
          <w:color w:val="000000"/>
          <w:sz w:val="22"/>
          <w:szCs w:val="22"/>
        </w:rPr>
      </w:pPr>
      <w:r w:rsidRPr="00F033B0">
        <w:rPr>
          <w:rFonts w:ascii="Arial" w:eastAsiaTheme="minorEastAsia" w:hAnsi="Arial" w:cs="Arial"/>
          <w:color w:val="000000"/>
          <w:sz w:val="22"/>
          <w:szCs w:val="22"/>
        </w:rPr>
        <w:t>The applicants also declare that the Imperial-NTU grant award will not be used for any item(s) funded or pending funding from other sources.</w:t>
      </w:r>
    </w:p>
    <w:p w14:paraId="189AE1C4" w14:textId="77777777" w:rsidR="00F033B0" w:rsidRDefault="00F033B0" w:rsidP="000A0778">
      <w:pPr>
        <w:pStyle w:val="ListParagraph"/>
        <w:spacing w:after="0"/>
        <w:ind w:left="567"/>
        <w:jc w:val="both"/>
        <w:rPr>
          <w:rFonts w:ascii="Arial" w:eastAsiaTheme="minorEastAsia" w:hAnsi="Arial" w:cs="Arial"/>
          <w:color w:val="000000"/>
          <w:sz w:val="22"/>
          <w:szCs w:val="22"/>
        </w:rPr>
      </w:pPr>
    </w:p>
    <w:p w14:paraId="031F2909" w14:textId="7C549726" w:rsidR="00370017" w:rsidRDefault="00F033B0" w:rsidP="00370017">
      <w:pPr>
        <w:pStyle w:val="ListParagraph"/>
        <w:numPr>
          <w:ilvl w:val="1"/>
          <w:numId w:val="5"/>
        </w:numPr>
        <w:spacing w:after="0"/>
        <w:ind w:left="567" w:hanging="567"/>
        <w:jc w:val="both"/>
        <w:rPr>
          <w:rFonts w:ascii="Arial" w:eastAsiaTheme="minorEastAsia" w:hAnsi="Arial" w:cs="Arial"/>
          <w:color w:val="000000"/>
          <w:sz w:val="22"/>
          <w:szCs w:val="22"/>
        </w:rPr>
      </w:pPr>
      <w:r w:rsidRPr="00F033B0">
        <w:rPr>
          <w:rFonts w:ascii="Arial" w:eastAsiaTheme="minorEastAsia" w:hAnsi="Arial" w:cs="Arial"/>
          <w:color w:val="000000"/>
          <w:sz w:val="22"/>
          <w:szCs w:val="22"/>
        </w:rPr>
        <w:t>All monies will be disbursed upon award of the grant. The relevant institutions' principal applicants are responsible for managing the money allocated to their project account in accordance with the budget committed in the accepted application.</w:t>
      </w:r>
    </w:p>
    <w:p w14:paraId="429AF6F9" w14:textId="77777777" w:rsidR="0068031C" w:rsidRPr="00EE2CE5" w:rsidRDefault="0068031C" w:rsidP="0068031C">
      <w:pPr>
        <w:pStyle w:val="ListParagraph"/>
        <w:spacing w:after="0"/>
        <w:ind w:left="567"/>
        <w:jc w:val="both"/>
        <w:rPr>
          <w:rFonts w:ascii="Arial" w:eastAsiaTheme="minorEastAsia" w:hAnsi="Arial" w:cs="Arial"/>
          <w:color w:val="000000"/>
          <w:sz w:val="22"/>
          <w:szCs w:val="22"/>
        </w:rPr>
      </w:pPr>
    </w:p>
    <w:p w14:paraId="0C5FB20A" w14:textId="77777777" w:rsidR="00302636" w:rsidRPr="00EE2CE5" w:rsidRDefault="00302636" w:rsidP="00302636">
      <w:pPr>
        <w:pStyle w:val="ListParagraph"/>
        <w:numPr>
          <w:ilvl w:val="1"/>
          <w:numId w:val="5"/>
        </w:numPr>
        <w:spacing w:after="0"/>
        <w:ind w:left="567" w:hanging="567"/>
        <w:jc w:val="both"/>
        <w:rPr>
          <w:rFonts w:ascii="Arial" w:eastAsiaTheme="minorEastAsia" w:hAnsi="Arial" w:cs="Arial"/>
          <w:color w:val="000000"/>
          <w:sz w:val="20"/>
          <w:szCs w:val="20"/>
        </w:rPr>
      </w:pPr>
      <w:r w:rsidRPr="00EE2CE5">
        <w:rPr>
          <w:rFonts w:ascii="Arial" w:eastAsiaTheme="minorEastAsia" w:hAnsi="Arial" w:cs="Arial"/>
          <w:color w:val="000000"/>
          <w:sz w:val="22"/>
          <w:szCs w:val="22"/>
        </w:rPr>
        <w:t>Imperial-NTU funds are to be used to develop new teaching, learning and student experience opportunities at Imperial and NTU. Eligible costs:</w:t>
      </w:r>
    </w:p>
    <w:p w14:paraId="4E3DD4A4" w14:textId="77777777" w:rsidR="00302636" w:rsidRPr="00871F9C" w:rsidRDefault="00302636" w:rsidP="00302636">
      <w:pPr>
        <w:spacing w:after="0"/>
        <w:jc w:val="both"/>
        <w:rPr>
          <w:rFonts w:ascii="Arial" w:eastAsiaTheme="minorEastAsia" w:hAnsi="Arial" w:cs="Arial"/>
          <w:color w:val="000000"/>
        </w:rPr>
      </w:pPr>
    </w:p>
    <w:tbl>
      <w:tblPr>
        <w:tblStyle w:val="TableGrid"/>
        <w:tblW w:w="9255" w:type="dxa"/>
        <w:tblInd w:w="607" w:type="dxa"/>
        <w:tblLook w:val="04A0" w:firstRow="1" w:lastRow="0" w:firstColumn="1" w:lastColumn="0" w:noHBand="0" w:noVBand="1"/>
      </w:tblPr>
      <w:tblGrid>
        <w:gridCol w:w="2790"/>
        <w:gridCol w:w="1741"/>
        <w:gridCol w:w="2977"/>
        <w:gridCol w:w="1747"/>
      </w:tblGrid>
      <w:tr w:rsidR="00302636" w:rsidRPr="00D924BE" w14:paraId="4B85063C" w14:textId="77777777" w:rsidTr="348E02A3">
        <w:trPr>
          <w:trHeight w:val="333"/>
        </w:trPr>
        <w:tc>
          <w:tcPr>
            <w:tcW w:w="4531" w:type="dxa"/>
            <w:gridSpan w:val="2"/>
            <w:vAlign w:val="center"/>
          </w:tcPr>
          <w:p w14:paraId="35137B75" w14:textId="77777777" w:rsidR="00302636" w:rsidRPr="00D924BE" w:rsidRDefault="00302636">
            <w:pPr>
              <w:jc w:val="both"/>
              <w:rPr>
                <w:rFonts w:ascii="Arial" w:hAnsi="Arial" w:cs="Arial"/>
                <w:b/>
                <w:bCs/>
                <w:color w:val="000000"/>
                <w:lang w:val="en-US" w:eastAsia="en-GB"/>
              </w:rPr>
            </w:pPr>
            <w:r>
              <w:rPr>
                <w:rFonts w:ascii="Arial" w:hAnsi="Arial" w:cs="Arial"/>
                <w:b/>
                <w:bCs/>
                <w:color w:val="000000"/>
                <w:lang w:val="en-US" w:eastAsia="en-GB"/>
              </w:rPr>
              <w:t>Imperial College</w:t>
            </w:r>
          </w:p>
        </w:tc>
        <w:tc>
          <w:tcPr>
            <w:tcW w:w="4724" w:type="dxa"/>
            <w:gridSpan w:val="2"/>
            <w:vAlign w:val="center"/>
          </w:tcPr>
          <w:p w14:paraId="47741637" w14:textId="77777777" w:rsidR="00302636" w:rsidRPr="007F2075" w:rsidRDefault="00302636">
            <w:pPr>
              <w:jc w:val="both"/>
              <w:rPr>
                <w:rFonts w:ascii="Arial" w:hAnsi="Arial" w:cs="Arial"/>
                <w:b/>
                <w:bCs/>
                <w:color w:val="000000"/>
                <w:lang w:val="en-US" w:eastAsia="en-GB"/>
              </w:rPr>
            </w:pPr>
            <w:r w:rsidRPr="007F2075">
              <w:rPr>
                <w:rFonts w:ascii="Arial" w:hAnsi="Arial" w:cs="Arial"/>
                <w:b/>
                <w:bCs/>
                <w:color w:val="000000"/>
                <w:lang w:val="en-US" w:eastAsia="en-GB"/>
              </w:rPr>
              <w:t>NTU</w:t>
            </w:r>
            <w:r>
              <w:rPr>
                <w:rFonts w:ascii="Arial" w:hAnsi="Arial" w:cs="Arial"/>
                <w:b/>
                <w:bCs/>
                <w:color w:val="000000"/>
                <w:lang w:val="en-US" w:eastAsia="en-GB"/>
              </w:rPr>
              <w:t xml:space="preserve"> </w:t>
            </w:r>
          </w:p>
        </w:tc>
      </w:tr>
      <w:tr w:rsidR="00302636" w:rsidRPr="00D924BE" w14:paraId="5ACD897F" w14:textId="77777777" w:rsidTr="348E02A3">
        <w:trPr>
          <w:trHeight w:val="667"/>
        </w:trPr>
        <w:tc>
          <w:tcPr>
            <w:tcW w:w="2790" w:type="dxa"/>
          </w:tcPr>
          <w:p w14:paraId="494D05DC" w14:textId="77777777" w:rsidR="00302636" w:rsidRPr="00D924BE" w:rsidRDefault="00302636">
            <w:pPr>
              <w:jc w:val="both"/>
              <w:rPr>
                <w:rFonts w:ascii="Arial" w:hAnsi="Arial" w:cs="Arial"/>
                <w:b/>
                <w:bCs/>
                <w:color w:val="000000"/>
                <w:lang w:val="en-US" w:eastAsia="en-GB"/>
              </w:rPr>
            </w:pPr>
            <w:bookmarkStart w:id="5" w:name="_Hlk46139300"/>
            <w:r w:rsidRPr="00D924BE">
              <w:rPr>
                <w:rFonts w:ascii="Arial" w:hAnsi="Arial" w:cs="Arial"/>
                <w:b/>
                <w:bCs/>
                <w:color w:val="000000"/>
                <w:lang w:val="en-US" w:eastAsia="en-GB"/>
              </w:rPr>
              <w:t>Cost</w:t>
            </w:r>
          </w:p>
        </w:tc>
        <w:tc>
          <w:tcPr>
            <w:tcW w:w="1741" w:type="dxa"/>
          </w:tcPr>
          <w:p w14:paraId="2AE6AF80" w14:textId="77777777" w:rsidR="00302636" w:rsidRPr="00D924BE" w:rsidRDefault="00302636">
            <w:pPr>
              <w:jc w:val="both"/>
              <w:rPr>
                <w:rFonts w:ascii="Arial" w:hAnsi="Arial" w:cs="Arial"/>
                <w:b/>
                <w:bCs/>
                <w:color w:val="000000"/>
                <w:lang w:val="en-US" w:eastAsia="en-GB"/>
              </w:rPr>
            </w:pPr>
            <w:r w:rsidRPr="00D924BE">
              <w:rPr>
                <w:rFonts w:ascii="Arial" w:hAnsi="Arial" w:cs="Arial"/>
                <w:b/>
                <w:bCs/>
                <w:color w:val="000000"/>
                <w:lang w:val="en-US" w:eastAsia="en-GB"/>
              </w:rPr>
              <w:t xml:space="preserve">eligible / not eligible </w:t>
            </w:r>
          </w:p>
        </w:tc>
        <w:tc>
          <w:tcPr>
            <w:tcW w:w="2977" w:type="dxa"/>
          </w:tcPr>
          <w:p w14:paraId="6EE78E86" w14:textId="77777777" w:rsidR="00302636" w:rsidRPr="007F2075" w:rsidRDefault="00302636">
            <w:pPr>
              <w:jc w:val="both"/>
              <w:rPr>
                <w:rFonts w:ascii="Arial" w:hAnsi="Arial" w:cs="Arial"/>
                <w:b/>
                <w:bCs/>
                <w:color w:val="000000"/>
                <w:lang w:val="en-US" w:eastAsia="en-GB"/>
              </w:rPr>
            </w:pPr>
            <w:r w:rsidRPr="007F2075">
              <w:rPr>
                <w:rFonts w:ascii="Arial" w:hAnsi="Arial" w:cs="Arial"/>
                <w:b/>
                <w:bCs/>
                <w:color w:val="000000"/>
                <w:lang w:val="en-US" w:eastAsia="en-GB"/>
              </w:rPr>
              <w:t>Cost</w:t>
            </w:r>
          </w:p>
        </w:tc>
        <w:tc>
          <w:tcPr>
            <w:tcW w:w="1747" w:type="dxa"/>
          </w:tcPr>
          <w:p w14:paraId="4453A064" w14:textId="77777777" w:rsidR="00302636" w:rsidRPr="007F2075" w:rsidRDefault="00302636">
            <w:pPr>
              <w:jc w:val="both"/>
              <w:rPr>
                <w:rFonts w:ascii="Arial" w:hAnsi="Arial" w:cs="Arial"/>
                <w:b/>
                <w:bCs/>
                <w:color w:val="000000"/>
                <w:lang w:val="en-US" w:eastAsia="en-GB"/>
              </w:rPr>
            </w:pPr>
            <w:r w:rsidRPr="007F2075">
              <w:rPr>
                <w:rFonts w:ascii="Arial" w:hAnsi="Arial" w:cs="Arial"/>
                <w:b/>
                <w:bCs/>
                <w:color w:val="000000"/>
                <w:lang w:val="en-US" w:eastAsia="en-GB"/>
              </w:rPr>
              <w:t xml:space="preserve">eligible / not eligible </w:t>
            </w:r>
          </w:p>
          <w:p w14:paraId="573D03F4" w14:textId="77777777" w:rsidR="00302636" w:rsidRPr="007F2075" w:rsidRDefault="00302636">
            <w:pPr>
              <w:jc w:val="both"/>
              <w:rPr>
                <w:rFonts w:ascii="Arial" w:hAnsi="Arial" w:cs="Arial"/>
                <w:color w:val="000000"/>
                <w:lang w:val="en-US" w:eastAsia="en-GB"/>
              </w:rPr>
            </w:pPr>
          </w:p>
        </w:tc>
      </w:tr>
      <w:tr w:rsidR="00302636" w:rsidRPr="00D924BE" w14:paraId="0B1A5879" w14:textId="77777777" w:rsidTr="348E02A3">
        <w:trPr>
          <w:trHeight w:val="627"/>
        </w:trPr>
        <w:tc>
          <w:tcPr>
            <w:tcW w:w="2790" w:type="dxa"/>
          </w:tcPr>
          <w:p w14:paraId="1A20AF85" w14:textId="77777777" w:rsidR="00302636" w:rsidRPr="00D924BE" w:rsidRDefault="00302636">
            <w:pPr>
              <w:jc w:val="both"/>
              <w:rPr>
                <w:rFonts w:ascii="Arial" w:hAnsi="Arial" w:cs="Arial"/>
                <w:bCs/>
                <w:color w:val="000000"/>
                <w:lang w:val="en-US" w:eastAsia="en-GB"/>
              </w:rPr>
            </w:pPr>
            <w:r w:rsidRPr="00D924BE">
              <w:rPr>
                <w:rFonts w:ascii="Arial" w:hAnsi="Arial" w:cs="Arial"/>
                <w:bCs/>
                <w:color w:val="000000"/>
                <w:lang w:val="en-US" w:eastAsia="en-GB"/>
              </w:rPr>
              <w:t xml:space="preserve">Student support costs </w:t>
            </w:r>
          </w:p>
          <w:p w14:paraId="72FA47BF" w14:textId="77777777" w:rsidR="00302636" w:rsidRPr="00D924BE" w:rsidRDefault="00302636">
            <w:pPr>
              <w:jc w:val="both"/>
              <w:rPr>
                <w:rFonts w:ascii="Arial" w:hAnsi="Arial" w:cs="Arial"/>
                <w:bCs/>
                <w:color w:val="000000"/>
                <w:lang w:val="en-US" w:eastAsia="en-GB"/>
              </w:rPr>
            </w:pPr>
            <w:r w:rsidRPr="00D924BE">
              <w:rPr>
                <w:rFonts w:ascii="Arial" w:hAnsi="Arial" w:cs="Arial"/>
                <w:bCs/>
                <w:color w:val="000000"/>
                <w:lang w:val="en-US" w:eastAsia="en-GB"/>
              </w:rPr>
              <w:t>(</w:t>
            </w:r>
            <w:proofErr w:type="spellStart"/>
            <w:r w:rsidRPr="00D924BE">
              <w:rPr>
                <w:rFonts w:ascii="Arial" w:hAnsi="Arial" w:cs="Arial"/>
                <w:bCs/>
                <w:color w:val="000000"/>
                <w:lang w:val="en-US" w:eastAsia="en-GB"/>
              </w:rPr>
              <w:t>e.g</w:t>
            </w:r>
            <w:proofErr w:type="spellEnd"/>
            <w:r w:rsidRPr="00D924BE">
              <w:rPr>
                <w:rFonts w:ascii="Arial" w:hAnsi="Arial" w:cs="Arial"/>
                <w:bCs/>
                <w:color w:val="000000"/>
                <w:lang w:val="en-US" w:eastAsia="en-GB"/>
              </w:rPr>
              <w:t xml:space="preserve"> student </w:t>
            </w:r>
            <w:r>
              <w:rPr>
                <w:rFonts w:ascii="Arial" w:hAnsi="Arial" w:cs="Arial"/>
                <w:bCs/>
                <w:color w:val="000000"/>
                <w:lang w:val="en-US" w:eastAsia="en-GB"/>
              </w:rPr>
              <w:t>b</w:t>
            </w:r>
            <w:r w:rsidRPr="00D924BE">
              <w:rPr>
                <w:rFonts w:ascii="Arial" w:hAnsi="Arial" w:cs="Arial"/>
                <w:bCs/>
                <w:color w:val="000000"/>
                <w:lang w:val="en-US" w:eastAsia="en-GB"/>
              </w:rPr>
              <w:t>ursaries</w:t>
            </w:r>
            <w:r>
              <w:rPr>
                <w:rFonts w:ascii="Arial" w:hAnsi="Arial" w:cs="Arial"/>
                <w:bCs/>
                <w:color w:val="000000"/>
                <w:lang w:val="en-US" w:eastAsia="en-GB"/>
              </w:rPr>
              <w:t>)</w:t>
            </w:r>
          </w:p>
        </w:tc>
        <w:tc>
          <w:tcPr>
            <w:tcW w:w="1741" w:type="dxa"/>
          </w:tcPr>
          <w:p w14:paraId="069F60B4" w14:textId="77777777" w:rsidR="00302636" w:rsidRPr="00D924BE" w:rsidRDefault="00302636">
            <w:pPr>
              <w:jc w:val="both"/>
              <w:rPr>
                <w:rFonts w:ascii="Arial" w:hAnsi="Arial" w:cs="Arial"/>
                <w:bCs/>
                <w:color w:val="000000"/>
                <w:lang w:val="en-US" w:eastAsia="en-GB"/>
              </w:rPr>
            </w:pPr>
            <w:r w:rsidRPr="00D924BE">
              <w:rPr>
                <w:rFonts w:ascii="Arial" w:hAnsi="Arial" w:cs="Arial"/>
                <w:bCs/>
                <w:color w:val="000000"/>
                <w:lang w:val="en-US" w:eastAsia="en-GB"/>
              </w:rPr>
              <w:t xml:space="preserve">eligible </w:t>
            </w:r>
          </w:p>
        </w:tc>
        <w:tc>
          <w:tcPr>
            <w:tcW w:w="2977" w:type="dxa"/>
          </w:tcPr>
          <w:p w14:paraId="2B4D85AD" w14:textId="77777777" w:rsidR="00302636" w:rsidRPr="00F45586" w:rsidRDefault="00302636">
            <w:pPr>
              <w:jc w:val="both"/>
              <w:rPr>
                <w:rFonts w:ascii="Arial" w:hAnsi="Arial" w:cs="Arial"/>
                <w:bCs/>
                <w:color w:val="000000"/>
                <w:lang w:val="en-US" w:eastAsia="en-GB"/>
              </w:rPr>
            </w:pPr>
            <w:r w:rsidRPr="00F45586">
              <w:rPr>
                <w:rFonts w:ascii="Arial" w:hAnsi="Arial" w:cs="Arial"/>
                <w:bCs/>
                <w:color w:val="000000"/>
                <w:lang w:val="en-US" w:eastAsia="en-GB"/>
              </w:rPr>
              <w:t>EOM (Manpower)</w:t>
            </w:r>
          </w:p>
          <w:p w14:paraId="580DFEBC" w14:textId="77777777" w:rsidR="00302636" w:rsidRPr="00D924BE" w:rsidRDefault="00302636">
            <w:pPr>
              <w:jc w:val="both"/>
              <w:rPr>
                <w:rFonts w:ascii="Arial" w:hAnsi="Arial" w:cs="Arial"/>
                <w:bCs/>
                <w:color w:val="000000"/>
                <w:lang w:val="en-US" w:eastAsia="en-GB"/>
              </w:rPr>
            </w:pPr>
          </w:p>
        </w:tc>
        <w:tc>
          <w:tcPr>
            <w:tcW w:w="1747" w:type="dxa"/>
          </w:tcPr>
          <w:p w14:paraId="2BF257AD" w14:textId="77777777" w:rsidR="00302636" w:rsidRPr="00D924BE" w:rsidRDefault="00302636">
            <w:pPr>
              <w:jc w:val="both"/>
              <w:rPr>
                <w:rFonts w:ascii="Arial" w:hAnsi="Arial" w:cs="Arial"/>
                <w:bCs/>
                <w:color w:val="000000"/>
                <w:lang w:val="en-US" w:eastAsia="en-GB"/>
              </w:rPr>
            </w:pPr>
            <w:r>
              <w:rPr>
                <w:rFonts w:ascii="Arial" w:hAnsi="Arial" w:cs="Arial"/>
                <w:bCs/>
                <w:color w:val="000000"/>
                <w:lang w:val="en-US" w:eastAsia="en-GB"/>
              </w:rPr>
              <w:t>eligible</w:t>
            </w:r>
          </w:p>
        </w:tc>
      </w:tr>
      <w:tr w:rsidR="00302636" w:rsidRPr="00D924BE" w14:paraId="5EB76B4D" w14:textId="77777777" w:rsidTr="348E02A3">
        <w:trPr>
          <w:trHeight w:val="1346"/>
        </w:trPr>
        <w:tc>
          <w:tcPr>
            <w:tcW w:w="2790" w:type="dxa"/>
          </w:tcPr>
          <w:p w14:paraId="0CC0DE85" w14:textId="77777777" w:rsidR="00302636" w:rsidRPr="00D924BE" w:rsidRDefault="00302636">
            <w:pPr>
              <w:jc w:val="both"/>
              <w:rPr>
                <w:rFonts w:ascii="Arial" w:hAnsi="Arial" w:cs="Arial"/>
                <w:bCs/>
                <w:color w:val="000000"/>
                <w:lang w:val="en-US" w:eastAsia="en-GB"/>
              </w:rPr>
            </w:pPr>
            <w:r w:rsidRPr="00D924BE">
              <w:rPr>
                <w:rFonts w:ascii="Arial" w:hAnsi="Arial" w:cs="Arial"/>
                <w:bCs/>
                <w:color w:val="000000"/>
                <w:lang w:val="en-US" w:eastAsia="en-GB"/>
              </w:rPr>
              <w:t>Consumables</w:t>
            </w:r>
          </w:p>
        </w:tc>
        <w:tc>
          <w:tcPr>
            <w:tcW w:w="1741" w:type="dxa"/>
          </w:tcPr>
          <w:p w14:paraId="5E254F82" w14:textId="77777777" w:rsidR="00302636" w:rsidRPr="00D924BE" w:rsidRDefault="00302636">
            <w:pPr>
              <w:jc w:val="both"/>
              <w:rPr>
                <w:rFonts w:ascii="Arial" w:hAnsi="Arial" w:cs="Arial"/>
                <w:bCs/>
                <w:color w:val="000000"/>
                <w:lang w:val="en-US" w:eastAsia="en-GB"/>
              </w:rPr>
            </w:pPr>
            <w:r w:rsidRPr="00D924BE">
              <w:rPr>
                <w:rFonts w:ascii="Arial" w:hAnsi="Arial" w:cs="Arial"/>
                <w:bCs/>
                <w:color w:val="000000"/>
                <w:lang w:val="en-US" w:eastAsia="en-GB"/>
              </w:rPr>
              <w:t>eligible</w:t>
            </w:r>
          </w:p>
        </w:tc>
        <w:tc>
          <w:tcPr>
            <w:tcW w:w="2977" w:type="dxa"/>
          </w:tcPr>
          <w:p w14:paraId="58681B19" w14:textId="77777777" w:rsidR="00302636" w:rsidRDefault="00302636" w:rsidP="0068031C">
            <w:pPr>
              <w:rPr>
                <w:rFonts w:ascii="Arial" w:hAnsi="Arial" w:cs="Arial"/>
                <w:bCs/>
                <w:color w:val="000000"/>
                <w:lang w:val="en-US" w:eastAsia="en-GB"/>
              </w:rPr>
            </w:pPr>
            <w:r w:rsidRPr="00F45586">
              <w:rPr>
                <w:rFonts w:ascii="Arial" w:hAnsi="Arial" w:cs="Arial"/>
                <w:bCs/>
                <w:color w:val="000000"/>
                <w:lang w:val="en-US" w:eastAsia="en-GB"/>
              </w:rPr>
              <w:t>OOE (Materials &amp; Consumables)</w:t>
            </w:r>
          </w:p>
          <w:p w14:paraId="2CE46500" w14:textId="77777777" w:rsidR="00302636" w:rsidRDefault="00302636" w:rsidP="0068031C">
            <w:pPr>
              <w:rPr>
                <w:rFonts w:ascii="Arial" w:hAnsi="Arial" w:cs="Arial"/>
                <w:bCs/>
                <w:color w:val="000000"/>
                <w:lang w:val="en-US" w:eastAsia="en-GB"/>
              </w:rPr>
            </w:pPr>
          </w:p>
          <w:p w14:paraId="51037F73" w14:textId="77777777" w:rsidR="00302636" w:rsidRPr="00D924BE" w:rsidRDefault="00302636" w:rsidP="0068031C">
            <w:pPr>
              <w:rPr>
                <w:rFonts w:ascii="Arial" w:hAnsi="Arial" w:cs="Arial"/>
                <w:bCs/>
                <w:color w:val="000000"/>
                <w:lang w:val="en-US" w:eastAsia="en-GB"/>
              </w:rPr>
            </w:pPr>
            <w:r w:rsidRPr="00C72DFD">
              <w:rPr>
                <w:rFonts w:ascii="Arial" w:hAnsi="Arial" w:cs="Arial"/>
                <w:bCs/>
                <w:color w:val="000000"/>
                <w:lang w:val="en-US" w:eastAsia="en-GB"/>
              </w:rPr>
              <w:t>OOE (Subject/Volunteer Payment)</w:t>
            </w:r>
          </w:p>
        </w:tc>
        <w:tc>
          <w:tcPr>
            <w:tcW w:w="1747" w:type="dxa"/>
          </w:tcPr>
          <w:p w14:paraId="0E3D3F70" w14:textId="77777777" w:rsidR="00302636" w:rsidRPr="00D924BE" w:rsidRDefault="00302636">
            <w:pPr>
              <w:jc w:val="both"/>
              <w:rPr>
                <w:rFonts w:ascii="Arial" w:hAnsi="Arial" w:cs="Arial"/>
                <w:bCs/>
                <w:color w:val="000000"/>
                <w:lang w:val="en-US" w:eastAsia="en-GB"/>
              </w:rPr>
            </w:pPr>
            <w:r>
              <w:rPr>
                <w:rFonts w:ascii="Arial" w:hAnsi="Arial" w:cs="Arial"/>
                <w:bCs/>
                <w:color w:val="000000"/>
                <w:lang w:val="en-US" w:eastAsia="en-GB"/>
              </w:rPr>
              <w:t>eligible</w:t>
            </w:r>
          </w:p>
        </w:tc>
      </w:tr>
      <w:tr w:rsidR="00302636" w:rsidRPr="00D924BE" w14:paraId="728AC948" w14:textId="77777777" w:rsidTr="0068031C">
        <w:trPr>
          <w:trHeight w:val="398"/>
        </w:trPr>
        <w:tc>
          <w:tcPr>
            <w:tcW w:w="2790" w:type="dxa"/>
          </w:tcPr>
          <w:p w14:paraId="3D9C4AFB" w14:textId="77777777" w:rsidR="00302636" w:rsidRPr="00D924BE" w:rsidRDefault="00302636">
            <w:pPr>
              <w:jc w:val="both"/>
              <w:rPr>
                <w:rFonts w:ascii="Arial" w:hAnsi="Arial" w:cs="Arial"/>
                <w:bCs/>
                <w:color w:val="000000"/>
                <w:lang w:val="en-US" w:eastAsia="en-GB"/>
              </w:rPr>
            </w:pPr>
            <w:r w:rsidRPr="00D924BE">
              <w:rPr>
                <w:rFonts w:ascii="Arial" w:hAnsi="Arial" w:cs="Arial"/>
                <w:bCs/>
                <w:color w:val="000000"/>
                <w:lang w:val="en-US" w:eastAsia="en-GB"/>
              </w:rPr>
              <w:t xml:space="preserve">Travel and subsistence </w:t>
            </w:r>
            <w:r w:rsidRPr="00D924BE">
              <w:rPr>
                <w:rFonts w:ascii="Arial" w:hAnsi="Arial" w:cs="Arial"/>
                <w:bCs/>
                <w:color w:val="000000"/>
                <w:lang w:val="en-US" w:eastAsia="en-GB"/>
              </w:rPr>
              <w:br/>
            </w:r>
          </w:p>
        </w:tc>
        <w:tc>
          <w:tcPr>
            <w:tcW w:w="1741" w:type="dxa"/>
          </w:tcPr>
          <w:p w14:paraId="2FF54924" w14:textId="77777777" w:rsidR="00302636" w:rsidRPr="00D924BE" w:rsidRDefault="00302636">
            <w:pPr>
              <w:jc w:val="both"/>
              <w:rPr>
                <w:rFonts w:ascii="Arial" w:hAnsi="Arial" w:cs="Arial"/>
                <w:bCs/>
                <w:color w:val="000000"/>
                <w:lang w:val="en-US" w:eastAsia="en-GB"/>
              </w:rPr>
            </w:pPr>
            <w:r w:rsidRPr="00D924BE">
              <w:rPr>
                <w:rFonts w:ascii="Arial" w:hAnsi="Arial" w:cs="Arial"/>
                <w:bCs/>
                <w:color w:val="000000"/>
                <w:lang w:val="en-US" w:eastAsia="en-GB"/>
              </w:rPr>
              <w:t>eligible</w:t>
            </w:r>
          </w:p>
        </w:tc>
        <w:tc>
          <w:tcPr>
            <w:tcW w:w="2977" w:type="dxa"/>
          </w:tcPr>
          <w:p w14:paraId="7003A844" w14:textId="77777777" w:rsidR="00302636" w:rsidRPr="009C1967" w:rsidRDefault="00302636">
            <w:pPr>
              <w:jc w:val="both"/>
              <w:rPr>
                <w:rFonts w:ascii="Arial" w:hAnsi="Arial" w:cs="Arial"/>
                <w:bCs/>
                <w:color w:val="000000"/>
                <w:lang w:val="en-US" w:eastAsia="en-GB"/>
              </w:rPr>
            </w:pPr>
            <w:r w:rsidRPr="009C1967">
              <w:rPr>
                <w:rFonts w:ascii="Arial" w:hAnsi="Arial" w:cs="Arial"/>
                <w:bCs/>
                <w:color w:val="000000"/>
                <w:lang w:val="en-US" w:eastAsia="en-GB"/>
              </w:rPr>
              <w:t>OOE (Travel)</w:t>
            </w:r>
          </w:p>
          <w:p w14:paraId="575B2FC3" w14:textId="77777777" w:rsidR="00302636" w:rsidRPr="00D924BE" w:rsidRDefault="00302636">
            <w:pPr>
              <w:jc w:val="both"/>
              <w:rPr>
                <w:rFonts w:ascii="Arial" w:hAnsi="Arial" w:cs="Arial"/>
                <w:bCs/>
                <w:color w:val="000000"/>
                <w:lang w:val="en-US" w:eastAsia="en-GB"/>
              </w:rPr>
            </w:pPr>
          </w:p>
        </w:tc>
        <w:tc>
          <w:tcPr>
            <w:tcW w:w="1747" w:type="dxa"/>
          </w:tcPr>
          <w:p w14:paraId="60443DCE" w14:textId="77777777" w:rsidR="00302636" w:rsidRDefault="00302636">
            <w:pPr>
              <w:jc w:val="both"/>
              <w:rPr>
                <w:rFonts w:ascii="Arial" w:hAnsi="Arial" w:cs="Arial"/>
                <w:bCs/>
                <w:color w:val="000000"/>
                <w:lang w:val="en-US" w:eastAsia="en-GB"/>
              </w:rPr>
            </w:pPr>
            <w:r>
              <w:rPr>
                <w:rFonts w:ascii="Arial" w:hAnsi="Arial" w:cs="Arial"/>
                <w:bCs/>
                <w:color w:val="000000"/>
                <w:lang w:val="en-US" w:eastAsia="en-GB"/>
              </w:rPr>
              <w:t xml:space="preserve">eligible </w:t>
            </w:r>
          </w:p>
          <w:p w14:paraId="3503EC3E" w14:textId="77777777" w:rsidR="00302636" w:rsidRPr="00D924BE" w:rsidRDefault="00302636">
            <w:pPr>
              <w:jc w:val="both"/>
              <w:rPr>
                <w:rFonts w:ascii="Arial" w:hAnsi="Arial" w:cs="Arial"/>
                <w:bCs/>
                <w:color w:val="000000"/>
                <w:lang w:val="en-US" w:eastAsia="en-GB"/>
              </w:rPr>
            </w:pPr>
          </w:p>
        </w:tc>
      </w:tr>
      <w:tr w:rsidR="00302636" w:rsidRPr="00D924BE" w14:paraId="6C781852" w14:textId="77777777" w:rsidTr="348E02A3">
        <w:trPr>
          <w:trHeight w:val="667"/>
        </w:trPr>
        <w:tc>
          <w:tcPr>
            <w:tcW w:w="2790" w:type="dxa"/>
          </w:tcPr>
          <w:p w14:paraId="5158C94A" w14:textId="77777777" w:rsidR="00302636" w:rsidRPr="00D924BE" w:rsidRDefault="00302636">
            <w:pPr>
              <w:jc w:val="both"/>
              <w:rPr>
                <w:rFonts w:ascii="Arial" w:hAnsi="Arial" w:cs="Arial"/>
                <w:bCs/>
                <w:color w:val="000000"/>
                <w:lang w:val="en-US" w:eastAsia="en-GB"/>
              </w:rPr>
            </w:pPr>
            <w:r w:rsidRPr="00D924BE">
              <w:rPr>
                <w:rFonts w:ascii="Arial" w:hAnsi="Arial" w:cs="Arial"/>
                <w:bCs/>
                <w:color w:val="000000"/>
                <w:lang w:val="en-US" w:eastAsia="en-GB"/>
              </w:rPr>
              <w:t>Project related equipment</w:t>
            </w:r>
          </w:p>
        </w:tc>
        <w:tc>
          <w:tcPr>
            <w:tcW w:w="1741" w:type="dxa"/>
          </w:tcPr>
          <w:p w14:paraId="562EF8B8" w14:textId="77777777" w:rsidR="00302636" w:rsidRPr="00D924BE" w:rsidRDefault="00302636">
            <w:pPr>
              <w:jc w:val="both"/>
              <w:rPr>
                <w:rFonts w:ascii="Arial" w:hAnsi="Arial" w:cs="Arial"/>
                <w:bCs/>
                <w:color w:val="000000"/>
                <w:lang w:val="en-US" w:eastAsia="en-GB"/>
              </w:rPr>
            </w:pPr>
            <w:r w:rsidRPr="00D924BE">
              <w:rPr>
                <w:rFonts w:ascii="Arial" w:hAnsi="Arial" w:cs="Arial"/>
                <w:bCs/>
                <w:color w:val="000000"/>
                <w:lang w:val="en-US" w:eastAsia="en-GB"/>
              </w:rPr>
              <w:t>eligible</w:t>
            </w:r>
          </w:p>
        </w:tc>
        <w:tc>
          <w:tcPr>
            <w:tcW w:w="2977" w:type="dxa"/>
          </w:tcPr>
          <w:p w14:paraId="630886B4" w14:textId="77777777" w:rsidR="00302636" w:rsidRPr="00D924BE" w:rsidRDefault="00302636">
            <w:pPr>
              <w:jc w:val="both"/>
              <w:rPr>
                <w:rFonts w:ascii="Arial" w:hAnsi="Arial" w:cs="Arial"/>
                <w:bCs/>
                <w:color w:val="000000"/>
                <w:lang w:val="en-US" w:eastAsia="en-GB"/>
              </w:rPr>
            </w:pPr>
            <w:r w:rsidRPr="00511E66">
              <w:rPr>
                <w:rFonts w:ascii="Arial" w:hAnsi="Arial" w:cs="Arial"/>
                <w:bCs/>
                <w:color w:val="000000"/>
                <w:lang w:val="en-US" w:eastAsia="en-GB"/>
              </w:rPr>
              <w:t>OOE Related Expenses (Other Miscellaneous cost)</w:t>
            </w:r>
          </w:p>
        </w:tc>
        <w:tc>
          <w:tcPr>
            <w:tcW w:w="1747" w:type="dxa"/>
          </w:tcPr>
          <w:p w14:paraId="59249BC1" w14:textId="77777777" w:rsidR="00302636" w:rsidRPr="00D924BE" w:rsidRDefault="00302636">
            <w:pPr>
              <w:jc w:val="both"/>
              <w:rPr>
                <w:rFonts w:ascii="Arial" w:hAnsi="Arial" w:cs="Arial"/>
                <w:bCs/>
                <w:color w:val="000000"/>
                <w:lang w:val="en-US" w:eastAsia="en-GB"/>
              </w:rPr>
            </w:pPr>
            <w:r>
              <w:rPr>
                <w:rFonts w:ascii="Arial" w:hAnsi="Arial" w:cs="Arial"/>
                <w:bCs/>
                <w:color w:val="000000"/>
                <w:lang w:val="en-US" w:eastAsia="en-GB"/>
              </w:rPr>
              <w:t>eligible</w:t>
            </w:r>
          </w:p>
        </w:tc>
      </w:tr>
      <w:tr w:rsidR="00302636" w:rsidRPr="00D924BE" w14:paraId="670E5DA1" w14:textId="77777777" w:rsidTr="348E02A3">
        <w:trPr>
          <w:trHeight w:val="667"/>
        </w:trPr>
        <w:tc>
          <w:tcPr>
            <w:tcW w:w="2790" w:type="dxa"/>
          </w:tcPr>
          <w:p w14:paraId="564A007E" w14:textId="77777777" w:rsidR="00302636" w:rsidRPr="00D924BE" w:rsidRDefault="00302636">
            <w:pPr>
              <w:jc w:val="both"/>
              <w:rPr>
                <w:rFonts w:ascii="Arial" w:hAnsi="Arial" w:cs="Arial"/>
                <w:bCs/>
                <w:color w:val="000000"/>
                <w:lang w:val="en-US" w:eastAsia="en-GB"/>
              </w:rPr>
            </w:pPr>
            <w:r w:rsidRPr="00D924BE">
              <w:rPr>
                <w:rFonts w:ascii="Arial" w:hAnsi="Arial" w:cs="Arial"/>
                <w:bCs/>
                <w:color w:val="000000"/>
                <w:lang w:val="en-US" w:eastAsia="en-GB"/>
              </w:rPr>
              <w:t xml:space="preserve">Professional services fees </w:t>
            </w:r>
          </w:p>
        </w:tc>
        <w:tc>
          <w:tcPr>
            <w:tcW w:w="1741" w:type="dxa"/>
          </w:tcPr>
          <w:p w14:paraId="7001C19B" w14:textId="77777777" w:rsidR="00302636" w:rsidRPr="00D924BE" w:rsidRDefault="00302636">
            <w:pPr>
              <w:jc w:val="both"/>
              <w:rPr>
                <w:rFonts w:ascii="Arial" w:hAnsi="Arial" w:cs="Arial"/>
                <w:bCs/>
                <w:color w:val="000000"/>
                <w:lang w:val="en-US" w:eastAsia="en-GB"/>
              </w:rPr>
            </w:pPr>
            <w:r w:rsidRPr="00D924BE">
              <w:rPr>
                <w:rFonts w:ascii="Arial" w:hAnsi="Arial" w:cs="Arial"/>
                <w:bCs/>
                <w:color w:val="000000"/>
                <w:lang w:val="en-US" w:eastAsia="en-GB"/>
              </w:rPr>
              <w:t>eligible</w:t>
            </w:r>
          </w:p>
        </w:tc>
        <w:tc>
          <w:tcPr>
            <w:tcW w:w="2977" w:type="dxa"/>
          </w:tcPr>
          <w:p w14:paraId="0E6D3D5D" w14:textId="77777777" w:rsidR="00302636" w:rsidRPr="00D924BE" w:rsidRDefault="00302636">
            <w:pPr>
              <w:jc w:val="both"/>
              <w:rPr>
                <w:rFonts w:ascii="Arial" w:hAnsi="Arial" w:cs="Arial"/>
                <w:bCs/>
                <w:color w:val="000000"/>
                <w:lang w:val="en-US" w:eastAsia="en-GB"/>
              </w:rPr>
            </w:pPr>
            <w:r w:rsidRPr="00511E66">
              <w:rPr>
                <w:rFonts w:ascii="Arial" w:hAnsi="Arial" w:cs="Arial"/>
                <w:bCs/>
                <w:color w:val="000000"/>
                <w:lang w:val="en-US" w:eastAsia="en-GB"/>
              </w:rPr>
              <w:t>OOE Related Expenses (Other Miscellaneous cost)</w:t>
            </w:r>
          </w:p>
        </w:tc>
        <w:tc>
          <w:tcPr>
            <w:tcW w:w="1747" w:type="dxa"/>
          </w:tcPr>
          <w:p w14:paraId="0FD7DB8D" w14:textId="77777777" w:rsidR="00302636" w:rsidRPr="00D924BE" w:rsidRDefault="00302636">
            <w:pPr>
              <w:jc w:val="both"/>
              <w:rPr>
                <w:rFonts w:ascii="Arial" w:hAnsi="Arial" w:cs="Arial"/>
                <w:bCs/>
                <w:color w:val="000000"/>
                <w:lang w:val="en-US" w:eastAsia="en-GB"/>
              </w:rPr>
            </w:pPr>
            <w:r>
              <w:rPr>
                <w:rFonts w:ascii="Arial" w:hAnsi="Arial" w:cs="Arial"/>
                <w:bCs/>
                <w:color w:val="000000"/>
                <w:lang w:val="en-US" w:eastAsia="en-GB"/>
              </w:rPr>
              <w:t>eligible</w:t>
            </w:r>
          </w:p>
        </w:tc>
      </w:tr>
      <w:tr w:rsidR="00302636" w:rsidRPr="00D924BE" w14:paraId="25348A4D" w14:textId="77777777" w:rsidTr="348E02A3">
        <w:trPr>
          <w:trHeight w:val="890"/>
        </w:trPr>
        <w:tc>
          <w:tcPr>
            <w:tcW w:w="2790" w:type="dxa"/>
          </w:tcPr>
          <w:p w14:paraId="2D2AC62D" w14:textId="77777777" w:rsidR="00302636" w:rsidRPr="00D924BE" w:rsidRDefault="00302636">
            <w:pPr>
              <w:jc w:val="both"/>
              <w:rPr>
                <w:rFonts w:ascii="Arial" w:hAnsi="Arial" w:cs="Arial"/>
                <w:bCs/>
                <w:color w:val="000000"/>
                <w:lang w:val="en-US" w:eastAsia="en-GB"/>
              </w:rPr>
            </w:pPr>
            <w:r w:rsidRPr="00D924BE">
              <w:rPr>
                <w:rFonts w:ascii="Arial" w:hAnsi="Arial" w:cs="Arial"/>
                <w:bCs/>
                <w:color w:val="000000"/>
                <w:lang w:val="en-US" w:eastAsia="en-GB"/>
              </w:rPr>
              <w:t>Indirect and estate costs</w:t>
            </w:r>
          </w:p>
        </w:tc>
        <w:tc>
          <w:tcPr>
            <w:tcW w:w="1741" w:type="dxa"/>
          </w:tcPr>
          <w:p w14:paraId="5D017A46" w14:textId="77777777" w:rsidR="00302636" w:rsidRPr="00D924BE" w:rsidRDefault="00302636">
            <w:pPr>
              <w:jc w:val="both"/>
              <w:rPr>
                <w:rFonts w:ascii="Arial" w:hAnsi="Arial" w:cs="Arial"/>
                <w:bCs/>
                <w:color w:val="000000"/>
                <w:lang w:val="en-US" w:eastAsia="en-GB"/>
              </w:rPr>
            </w:pPr>
            <w:r w:rsidRPr="00D924BE">
              <w:rPr>
                <w:rFonts w:ascii="Arial" w:hAnsi="Arial" w:cs="Arial"/>
                <w:bCs/>
                <w:color w:val="000000"/>
                <w:lang w:val="en-US" w:eastAsia="en-GB"/>
              </w:rPr>
              <w:t>not eligible</w:t>
            </w:r>
          </w:p>
        </w:tc>
        <w:tc>
          <w:tcPr>
            <w:tcW w:w="2977" w:type="dxa"/>
          </w:tcPr>
          <w:p w14:paraId="1CBCA5AD" w14:textId="77777777" w:rsidR="00302636" w:rsidRPr="00D924BE" w:rsidRDefault="00302636">
            <w:pPr>
              <w:jc w:val="both"/>
              <w:rPr>
                <w:rFonts w:ascii="Arial" w:hAnsi="Arial" w:cs="Arial"/>
                <w:bCs/>
                <w:color w:val="000000"/>
                <w:lang w:val="en-US" w:eastAsia="en-GB"/>
              </w:rPr>
            </w:pPr>
            <w:r w:rsidRPr="00373C0A">
              <w:rPr>
                <w:rFonts w:ascii="Arial" w:hAnsi="Arial" w:cs="Arial"/>
                <w:bCs/>
                <w:color w:val="000000"/>
                <w:lang w:val="en-US" w:eastAsia="en-GB"/>
              </w:rPr>
              <w:t>Indirect and estate</w:t>
            </w:r>
            <w:r>
              <w:rPr>
                <w:rFonts w:ascii="Arial" w:hAnsi="Arial" w:cs="Arial"/>
                <w:bCs/>
                <w:color w:val="000000"/>
                <w:lang w:val="en-US" w:eastAsia="en-GB"/>
              </w:rPr>
              <w:t xml:space="preserve">, IT equipment, personal </w:t>
            </w:r>
            <w:r w:rsidRPr="00E82B9B">
              <w:rPr>
                <w:rFonts w:ascii="Arial" w:hAnsi="Arial" w:cs="Arial"/>
                <w:bCs/>
                <w:color w:val="000000"/>
                <w:lang w:val="en-US" w:eastAsia="en-GB"/>
              </w:rPr>
              <w:t xml:space="preserve">productivity communication </w:t>
            </w:r>
            <w:r>
              <w:rPr>
                <w:rFonts w:ascii="Arial" w:hAnsi="Arial" w:cs="Arial"/>
                <w:bCs/>
                <w:color w:val="000000"/>
                <w:lang w:val="en-US" w:eastAsia="en-GB"/>
              </w:rPr>
              <w:t xml:space="preserve">tools </w:t>
            </w:r>
          </w:p>
        </w:tc>
        <w:tc>
          <w:tcPr>
            <w:tcW w:w="1747" w:type="dxa"/>
          </w:tcPr>
          <w:p w14:paraId="0C2C93F3" w14:textId="77777777" w:rsidR="00302636" w:rsidRPr="00D924BE" w:rsidRDefault="00302636">
            <w:pPr>
              <w:jc w:val="both"/>
              <w:rPr>
                <w:rFonts w:ascii="Arial" w:hAnsi="Arial" w:cs="Arial"/>
                <w:bCs/>
                <w:color w:val="000000"/>
                <w:lang w:val="en-US" w:eastAsia="en-GB"/>
              </w:rPr>
            </w:pPr>
            <w:r>
              <w:rPr>
                <w:rFonts w:ascii="Arial" w:hAnsi="Arial" w:cs="Arial"/>
                <w:bCs/>
                <w:color w:val="000000"/>
                <w:lang w:val="en-US" w:eastAsia="en-GB"/>
              </w:rPr>
              <w:t>not eligible</w:t>
            </w:r>
          </w:p>
        </w:tc>
      </w:tr>
      <w:tr w:rsidR="00302636" w:rsidRPr="00D924BE" w14:paraId="787C58A6" w14:textId="77777777" w:rsidTr="348E02A3">
        <w:trPr>
          <w:trHeight w:val="222"/>
        </w:trPr>
        <w:tc>
          <w:tcPr>
            <w:tcW w:w="2790" w:type="dxa"/>
          </w:tcPr>
          <w:p w14:paraId="6BAA6836" w14:textId="77777777" w:rsidR="00302636" w:rsidRPr="00D924BE" w:rsidRDefault="00302636">
            <w:pPr>
              <w:jc w:val="both"/>
              <w:rPr>
                <w:rFonts w:ascii="Arial" w:hAnsi="Arial" w:cs="Arial"/>
                <w:bCs/>
                <w:color w:val="000000"/>
                <w:lang w:val="en-US" w:eastAsia="en-GB"/>
              </w:rPr>
            </w:pPr>
            <w:r w:rsidRPr="00D924BE">
              <w:rPr>
                <w:rFonts w:ascii="Arial" w:hAnsi="Arial" w:cs="Arial"/>
                <w:bCs/>
                <w:color w:val="000000"/>
                <w:lang w:val="en-US" w:eastAsia="en-GB"/>
              </w:rPr>
              <w:t>Salary costs (staff)</w:t>
            </w:r>
          </w:p>
        </w:tc>
        <w:tc>
          <w:tcPr>
            <w:tcW w:w="1741" w:type="dxa"/>
          </w:tcPr>
          <w:p w14:paraId="036CE152" w14:textId="77777777" w:rsidR="00302636" w:rsidRPr="00D924BE" w:rsidRDefault="00302636">
            <w:pPr>
              <w:jc w:val="both"/>
              <w:rPr>
                <w:rFonts w:ascii="Arial" w:hAnsi="Arial" w:cs="Arial"/>
                <w:bCs/>
                <w:color w:val="000000"/>
                <w:lang w:val="en-US" w:eastAsia="en-GB"/>
              </w:rPr>
            </w:pPr>
            <w:r w:rsidRPr="00D924BE">
              <w:rPr>
                <w:rFonts w:ascii="Arial" w:hAnsi="Arial" w:cs="Arial"/>
                <w:bCs/>
                <w:color w:val="000000"/>
                <w:lang w:val="en-US" w:eastAsia="en-GB"/>
              </w:rPr>
              <w:t xml:space="preserve">not eligible </w:t>
            </w:r>
          </w:p>
        </w:tc>
        <w:tc>
          <w:tcPr>
            <w:tcW w:w="2977" w:type="dxa"/>
          </w:tcPr>
          <w:p w14:paraId="030CCA74" w14:textId="77777777" w:rsidR="00302636" w:rsidRPr="00D924BE" w:rsidRDefault="00302636">
            <w:pPr>
              <w:jc w:val="both"/>
              <w:rPr>
                <w:rFonts w:ascii="Arial" w:hAnsi="Arial" w:cs="Arial"/>
                <w:bCs/>
                <w:color w:val="000000"/>
                <w:lang w:val="en-US" w:eastAsia="en-GB"/>
              </w:rPr>
            </w:pPr>
            <w:r>
              <w:rPr>
                <w:rFonts w:ascii="Arial" w:hAnsi="Arial" w:cs="Arial"/>
                <w:bCs/>
                <w:color w:val="000000"/>
                <w:lang w:val="en-US" w:eastAsia="en-GB"/>
              </w:rPr>
              <w:t>Teaching release</w:t>
            </w:r>
          </w:p>
        </w:tc>
        <w:tc>
          <w:tcPr>
            <w:tcW w:w="1747" w:type="dxa"/>
          </w:tcPr>
          <w:p w14:paraId="1CBF7871" w14:textId="77777777" w:rsidR="00302636" w:rsidRPr="00D924BE" w:rsidRDefault="00302636">
            <w:pPr>
              <w:jc w:val="both"/>
              <w:rPr>
                <w:rFonts w:ascii="Arial" w:hAnsi="Arial" w:cs="Arial"/>
                <w:bCs/>
                <w:color w:val="000000"/>
                <w:lang w:val="en-US" w:eastAsia="en-GB"/>
              </w:rPr>
            </w:pPr>
            <w:r>
              <w:rPr>
                <w:rFonts w:ascii="Arial" w:hAnsi="Arial" w:cs="Arial"/>
                <w:bCs/>
                <w:color w:val="000000"/>
                <w:lang w:val="en-US" w:eastAsia="en-GB"/>
              </w:rPr>
              <w:t>not eligible</w:t>
            </w:r>
          </w:p>
        </w:tc>
      </w:tr>
      <w:bookmarkEnd w:id="5"/>
    </w:tbl>
    <w:p w14:paraId="3C897F5B" w14:textId="77777777" w:rsidR="00C13E01" w:rsidRPr="004E0168" w:rsidRDefault="00C13E01" w:rsidP="00302636">
      <w:pPr>
        <w:pStyle w:val="ListParagraph"/>
        <w:spacing w:after="0"/>
        <w:ind w:left="567"/>
        <w:jc w:val="both"/>
        <w:rPr>
          <w:rFonts w:ascii="Arial" w:eastAsiaTheme="minorEastAsia" w:hAnsi="Arial" w:cs="Arial"/>
          <w:color w:val="000000"/>
          <w:sz w:val="22"/>
          <w:szCs w:val="22"/>
        </w:rPr>
      </w:pPr>
    </w:p>
    <w:p w14:paraId="29B4CF39" w14:textId="77777777" w:rsidR="00BE5891" w:rsidRPr="003A6994" w:rsidRDefault="00BE5891" w:rsidP="000A0778">
      <w:pPr>
        <w:spacing w:after="0"/>
        <w:ind w:left="360"/>
        <w:contextualSpacing/>
        <w:jc w:val="both"/>
        <w:rPr>
          <w:rFonts w:ascii="Arial" w:eastAsiaTheme="minorEastAsia" w:hAnsi="Arial" w:cs="Arial"/>
          <w:b/>
          <w:bCs/>
          <w:color w:val="000000"/>
          <w:lang w:val="en-US" w:eastAsia="en-GB"/>
        </w:rPr>
      </w:pPr>
      <w:bookmarkStart w:id="6" w:name="_Hlk128747403"/>
      <w:bookmarkEnd w:id="0"/>
    </w:p>
    <w:p w14:paraId="3331878C" w14:textId="77777777" w:rsidR="00D924BE" w:rsidRPr="00D924BE" w:rsidRDefault="00D924BE" w:rsidP="000A0778">
      <w:pPr>
        <w:numPr>
          <w:ilvl w:val="0"/>
          <w:numId w:val="5"/>
        </w:numPr>
        <w:ind w:left="567" w:hanging="567"/>
        <w:contextualSpacing/>
        <w:jc w:val="both"/>
        <w:rPr>
          <w:rFonts w:ascii="Arial" w:eastAsiaTheme="minorEastAsia" w:hAnsi="Arial" w:cs="Arial"/>
          <w:b/>
          <w:bCs/>
          <w:color w:val="0070C0"/>
          <w:lang w:val="en-US" w:eastAsia="en-GB"/>
        </w:rPr>
      </w:pPr>
      <w:r w:rsidRPr="00D924BE">
        <w:rPr>
          <w:rFonts w:ascii="Arial" w:eastAsiaTheme="minorEastAsia" w:hAnsi="Arial" w:cs="Arial"/>
          <w:b/>
          <w:bCs/>
          <w:color w:val="0070C0"/>
          <w:lang w:val="en-US" w:eastAsia="en-GB"/>
        </w:rPr>
        <w:t>Review and Selection of Applications</w:t>
      </w:r>
    </w:p>
    <w:p w14:paraId="2F1FC3A2" w14:textId="77777777" w:rsidR="00C41151" w:rsidRPr="00B270A0" w:rsidRDefault="00C41151" w:rsidP="000A0778">
      <w:pPr>
        <w:spacing w:after="0" w:line="240" w:lineRule="auto"/>
        <w:jc w:val="both"/>
        <w:rPr>
          <w:rFonts w:ascii="Arial" w:eastAsiaTheme="minorEastAsia" w:hAnsi="Arial" w:cs="Arial"/>
          <w:lang w:val="en-US"/>
        </w:rPr>
      </w:pPr>
    </w:p>
    <w:p w14:paraId="49EB55DB" w14:textId="23C410DC" w:rsidR="003A4120" w:rsidRPr="008E4209" w:rsidRDefault="00D924BE" w:rsidP="000A0778">
      <w:pPr>
        <w:pStyle w:val="ListParagraph"/>
        <w:numPr>
          <w:ilvl w:val="1"/>
          <w:numId w:val="5"/>
        </w:numPr>
        <w:spacing w:after="0"/>
        <w:ind w:left="567" w:hanging="567"/>
        <w:jc w:val="both"/>
        <w:rPr>
          <w:rFonts w:ascii="Arial" w:eastAsiaTheme="minorEastAsia" w:hAnsi="Arial" w:cs="Arial"/>
        </w:rPr>
      </w:pPr>
      <w:r w:rsidRPr="003159CD">
        <w:rPr>
          <w:rFonts w:ascii="Arial" w:eastAsiaTheme="minorEastAsia" w:hAnsi="Arial" w:cs="Arial"/>
          <w:sz w:val="22"/>
          <w:szCs w:val="22"/>
        </w:rPr>
        <w:t>At Imperial, all eligible applications will be considered for funding by a</w:t>
      </w:r>
      <w:r w:rsidR="00BE6A69">
        <w:rPr>
          <w:rFonts w:ascii="Arial" w:eastAsiaTheme="minorEastAsia" w:hAnsi="Arial" w:cs="Arial"/>
          <w:sz w:val="22"/>
          <w:szCs w:val="22"/>
        </w:rPr>
        <w:t xml:space="preserve"> cross-College</w:t>
      </w:r>
      <w:r w:rsidRPr="003159CD">
        <w:rPr>
          <w:rFonts w:ascii="Arial" w:eastAsiaTheme="minorEastAsia" w:hAnsi="Arial" w:cs="Arial"/>
          <w:sz w:val="22"/>
          <w:szCs w:val="22"/>
        </w:rPr>
        <w:t xml:space="preserve"> review panel with representatives from all Faculties</w:t>
      </w:r>
      <w:r w:rsidR="00830AF4">
        <w:rPr>
          <w:rFonts w:ascii="Arial" w:eastAsiaTheme="minorEastAsia" w:hAnsi="Arial" w:cs="Arial"/>
          <w:sz w:val="22"/>
          <w:szCs w:val="22"/>
        </w:rPr>
        <w:t xml:space="preserve"> and </w:t>
      </w:r>
      <w:r w:rsidR="00CE6695">
        <w:rPr>
          <w:rFonts w:ascii="Arial" w:eastAsiaTheme="minorEastAsia" w:hAnsi="Arial" w:cs="Arial"/>
          <w:sz w:val="22"/>
          <w:szCs w:val="22"/>
        </w:rPr>
        <w:t>the Educational Development Unit</w:t>
      </w:r>
      <w:r w:rsidR="00437EC6">
        <w:rPr>
          <w:rFonts w:ascii="Arial" w:eastAsiaTheme="minorEastAsia" w:hAnsi="Arial" w:cs="Arial"/>
          <w:sz w:val="22"/>
          <w:szCs w:val="22"/>
        </w:rPr>
        <w:t>.</w:t>
      </w:r>
      <w:r w:rsidRPr="003159CD">
        <w:rPr>
          <w:rFonts w:ascii="Arial" w:eastAsiaTheme="minorEastAsia" w:hAnsi="Arial" w:cs="Arial"/>
          <w:sz w:val="22"/>
          <w:szCs w:val="22"/>
        </w:rPr>
        <w:t xml:space="preserve"> </w:t>
      </w:r>
    </w:p>
    <w:p w14:paraId="0F3F51C3" w14:textId="77777777" w:rsidR="00C905DD" w:rsidRPr="00B270A0" w:rsidRDefault="00C905DD" w:rsidP="000A0778">
      <w:pPr>
        <w:spacing w:after="0" w:line="240" w:lineRule="auto"/>
        <w:jc w:val="both"/>
        <w:rPr>
          <w:rFonts w:ascii="Arial" w:eastAsiaTheme="minorEastAsia" w:hAnsi="Arial" w:cs="Arial"/>
        </w:rPr>
      </w:pPr>
    </w:p>
    <w:p w14:paraId="7B082FEF" w14:textId="7325A839" w:rsidR="00B270A0" w:rsidRPr="008755CC" w:rsidRDefault="00B7751C" w:rsidP="000A0778">
      <w:pPr>
        <w:pStyle w:val="ListParagraph"/>
        <w:numPr>
          <w:ilvl w:val="1"/>
          <w:numId w:val="5"/>
        </w:numPr>
        <w:ind w:left="567" w:hanging="567"/>
        <w:jc w:val="both"/>
        <w:rPr>
          <w:rFonts w:ascii="Arial" w:eastAsiaTheme="minorEastAsia" w:hAnsi="Arial" w:cs="Arial"/>
        </w:rPr>
      </w:pPr>
      <w:r w:rsidRPr="008755CC">
        <w:rPr>
          <w:rFonts w:ascii="Arial" w:eastAsia="Arial" w:hAnsi="Arial" w:cs="Arial"/>
          <w:color w:val="161515"/>
          <w:sz w:val="22"/>
          <w:szCs w:val="22"/>
        </w:rPr>
        <w:t xml:space="preserve">At Nanyang Technological University, all eligible applications will be considered for funding by </w:t>
      </w:r>
      <w:r w:rsidR="00AE4C34" w:rsidRPr="008755CC">
        <w:rPr>
          <w:rFonts w:ascii="Arial" w:eastAsia="Arial" w:hAnsi="Arial" w:cs="Arial"/>
          <w:color w:val="161515"/>
          <w:sz w:val="22"/>
          <w:szCs w:val="22"/>
        </w:rPr>
        <w:t xml:space="preserve">the </w:t>
      </w:r>
      <w:r w:rsidR="00872261">
        <w:rPr>
          <w:rFonts w:ascii="Arial" w:eastAsia="Arial" w:hAnsi="Arial" w:cs="Arial"/>
          <w:color w:val="161515"/>
          <w:sz w:val="22"/>
          <w:szCs w:val="22"/>
        </w:rPr>
        <w:t>Deputy Provost (Education)</w:t>
      </w:r>
      <w:r w:rsidR="001A602C" w:rsidRPr="008755CC">
        <w:rPr>
          <w:rFonts w:ascii="Arial" w:eastAsia="Arial" w:hAnsi="Arial" w:cs="Arial"/>
          <w:color w:val="161515"/>
          <w:sz w:val="22"/>
          <w:szCs w:val="22"/>
        </w:rPr>
        <w:t xml:space="preserve"> with assistance of a review panel with representatives from all Faculties and the </w:t>
      </w:r>
      <w:r w:rsidR="00911E87" w:rsidRPr="008755CC">
        <w:rPr>
          <w:rFonts w:ascii="Arial" w:eastAsia="Arial" w:hAnsi="Arial" w:cs="Arial"/>
          <w:color w:val="161515"/>
          <w:sz w:val="22"/>
          <w:szCs w:val="22"/>
        </w:rPr>
        <w:t>Centre for Teaching, Learning and Pedagogy</w:t>
      </w:r>
      <w:r w:rsidR="001A602C" w:rsidRPr="008755CC">
        <w:rPr>
          <w:rFonts w:ascii="Arial" w:eastAsia="Arial" w:hAnsi="Arial" w:cs="Arial"/>
          <w:color w:val="161515"/>
          <w:sz w:val="22"/>
          <w:szCs w:val="22"/>
        </w:rPr>
        <w:t>.</w:t>
      </w:r>
    </w:p>
    <w:p w14:paraId="79ECBF00" w14:textId="42DC97A7" w:rsidR="00D924BE" w:rsidRPr="008755CC" w:rsidRDefault="02369C7C" w:rsidP="075913A4">
      <w:pPr>
        <w:pStyle w:val="ListParagraph"/>
        <w:numPr>
          <w:ilvl w:val="1"/>
          <w:numId w:val="5"/>
        </w:numPr>
        <w:spacing w:after="0"/>
        <w:ind w:left="567" w:hanging="567"/>
        <w:jc w:val="both"/>
        <w:rPr>
          <w:rFonts w:ascii="Arial" w:eastAsiaTheme="minorEastAsia" w:hAnsi="Arial" w:cs="Arial"/>
        </w:rPr>
      </w:pPr>
      <w:r w:rsidRPr="075913A4">
        <w:rPr>
          <w:rFonts w:ascii="Arial" w:eastAsiaTheme="minorEastAsia" w:hAnsi="Arial" w:cs="Arial"/>
          <w:sz w:val="22"/>
          <w:szCs w:val="22"/>
        </w:rPr>
        <w:t xml:space="preserve">The Panel will consider the following criteria </w:t>
      </w:r>
      <w:r w:rsidR="00C82A39" w:rsidRPr="075913A4">
        <w:rPr>
          <w:rFonts w:ascii="Arial" w:eastAsiaTheme="minorEastAsia" w:hAnsi="Arial" w:cs="Arial"/>
          <w:sz w:val="22"/>
          <w:szCs w:val="22"/>
        </w:rPr>
        <w:t>when</w:t>
      </w:r>
      <w:r w:rsidRPr="075913A4">
        <w:rPr>
          <w:rFonts w:ascii="Arial" w:eastAsiaTheme="minorEastAsia" w:hAnsi="Arial" w:cs="Arial"/>
          <w:sz w:val="22"/>
          <w:szCs w:val="22"/>
        </w:rPr>
        <w:t xml:space="preserve"> </w:t>
      </w:r>
      <w:r w:rsidR="66308992" w:rsidRPr="075913A4">
        <w:rPr>
          <w:rFonts w:ascii="Arial" w:eastAsiaTheme="minorEastAsia" w:hAnsi="Arial" w:cs="Arial"/>
          <w:sz w:val="22"/>
          <w:szCs w:val="22"/>
        </w:rPr>
        <w:t>reviewing</w:t>
      </w:r>
      <w:r w:rsidRPr="075913A4">
        <w:rPr>
          <w:rFonts w:ascii="Arial" w:eastAsiaTheme="minorEastAsia" w:hAnsi="Arial" w:cs="Arial"/>
          <w:sz w:val="22"/>
          <w:szCs w:val="22"/>
        </w:rPr>
        <w:t xml:space="preserve"> applications</w:t>
      </w:r>
      <w:r w:rsidR="5862EFE1" w:rsidRPr="075913A4">
        <w:rPr>
          <w:rFonts w:ascii="Arial" w:eastAsiaTheme="minorEastAsia" w:hAnsi="Arial" w:cs="Arial"/>
          <w:sz w:val="22"/>
          <w:szCs w:val="22"/>
        </w:rPr>
        <w:t>:</w:t>
      </w:r>
    </w:p>
    <w:p w14:paraId="2F35B482" w14:textId="3B2E8E1F" w:rsidR="79234C47" w:rsidRDefault="5862EFE1" w:rsidP="79234C47">
      <w:pPr>
        <w:numPr>
          <w:ilvl w:val="0"/>
          <w:numId w:val="7"/>
        </w:numPr>
        <w:spacing w:after="0" w:line="240" w:lineRule="auto"/>
        <w:ind w:left="851" w:hanging="284"/>
        <w:contextualSpacing/>
        <w:jc w:val="both"/>
        <w:rPr>
          <w:rFonts w:ascii="Arial" w:eastAsia="Arial" w:hAnsi="Arial" w:cs="Arial"/>
          <w:color w:val="161515"/>
        </w:rPr>
      </w:pPr>
      <w:bookmarkStart w:id="7" w:name="_Hlk47448992"/>
      <w:r w:rsidRPr="075913A4">
        <w:rPr>
          <w:rFonts w:ascii="Arial" w:eastAsia="Arial" w:hAnsi="Arial" w:cs="Arial"/>
          <w:color w:val="161515"/>
        </w:rPr>
        <w:t>how the activities proposed</w:t>
      </w:r>
      <w:r w:rsidR="69A174EE" w:rsidRPr="075913A4">
        <w:rPr>
          <w:rFonts w:ascii="Arial" w:eastAsia="Arial" w:hAnsi="Arial" w:cs="Arial"/>
          <w:color w:val="161515"/>
        </w:rPr>
        <w:t xml:space="preserve"> </w:t>
      </w:r>
      <w:r w:rsidR="467E4548" w:rsidRPr="075913A4">
        <w:rPr>
          <w:rFonts w:ascii="Arial" w:eastAsia="Arial" w:hAnsi="Arial" w:cs="Arial"/>
          <w:color w:val="161515"/>
        </w:rPr>
        <w:t xml:space="preserve">will </w:t>
      </w:r>
      <w:r w:rsidR="5E7648F8" w:rsidRPr="075913A4">
        <w:rPr>
          <w:rFonts w:ascii="Arial" w:eastAsia="Arial" w:hAnsi="Arial" w:cs="Arial"/>
          <w:color w:val="161515"/>
        </w:rPr>
        <w:t>enhance education and teaching practices at Imperial and NTU</w:t>
      </w:r>
    </w:p>
    <w:p w14:paraId="6F5C28ED" w14:textId="08957DFC" w:rsidR="4A39C23F" w:rsidRDefault="0014561A" w:rsidP="075913A4">
      <w:pPr>
        <w:numPr>
          <w:ilvl w:val="0"/>
          <w:numId w:val="7"/>
        </w:numPr>
        <w:spacing w:after="0" w:line="240" w:lineRule="auto"/>
        <w:ind w:left="851" w:hanging="284"/>
        <w:contextualSpacing/>
        <w:jc w:val="both"/>
        <w:rPr>
          <w:rFonts w:ascii="Arial" w:eastAsia="Arial" w:hAnsi="Arial" w:cs="Arial"/>
        </w:rPr>
      </w:pPr>
      <w:r>
        <w:rPr>
          <w:rFonts w:ascii="Arial" w:eastAsia="Arial" w:hAnsi="Arial" w:cs="Arial"/>
          <w:color w:val="161515"/>
        </w:rPr>
        <w:t>c</w:t>
      </w:r>
      <w:r w:rsidR="4A39C23F" w:rsidRPr="075913A4">
        <w:rPr>
          <w:rFonts w:ascii="Arial" w:eastAsia="Arial" w:hAnsi="Arial" w:cs="Arial"/>
          <w:color w:val="161515"/>
        </w:rPr>
        <w:t>larity of project outcomes</w:t>
      </w:r>
    </w:p>
    <w:p w14:paraId="36F7E11A" w14:textId="5CF4F2CB" w:rsidR="00D924BE" w:rsidRPr="00D924BE" w:rsidRDefault="00D924BE" w:rsidP="000A0778">
      <w:pPr>
        <w:numPr>
          <w:ilvl w:val="0"/>
          <w:numId w:val="7"/>
        </w:numPr>
        <w:spacing w:after="0" w:line="240" w:lineRule="auto"/>
        <w:ind w:left="851" w:hanging="284"/>
        <w:contextualSpacing/>
        <w:jc w:val="both"/>
        <w:rPr>
          <w:rFonts w:ascii="Arial" w:eastAsia="Arial" w:hAnsi="Arial" w:cs="Arial"/>
          <w:color w:val="161515"/>
        </w:rPr>
      </w:pPr>
      <w:r w:rsidRPr="075913A4">
        <w:rPr>
          <w:rFonts w:ascii="Arial" w:eastAsia="Arial" w:hAnsi="Arial" w:cs="Arial"/>
          <w:color w:val="161515"/>
        </w:rPr>
        <w:t xml:space="preserve">how and when the project outcomes will become embedded into standard educational practices at each institution </w:t>
      </w:r>
    </w:p>
    <w:bookmarkEnd w:id="7"/>
    <w:p w14:paraId="5E83710B" w14:textId="60FAA206" w:rsidR="00D924BE" w:rsidRDefault="00D924BE" w:rsidP="000A0778">
      <w:pPr>
        <w:numPr>
          <w:ilvl w:val="0"/>
          <w:numId w:val="7"/>
        </w:numPr>
        <w:spacing w:after="0" w:line="240" w:lineRule="auto"/>
        <w:ind w:left="851" w:hanging="284"/>
        <w:contextualSpacing/>
        <w:jc w:val="both"/>
        <w:rPr>
          <w:rFonts w:ascii="Arial" w:eastAsia="Arial" w:hAnsi="Arial" w:cs="Arial"/>
          <w:color w:val="161515"/>
        </w:rPr>
      </w:pPr>
      <w:r w:rsidRPr="075913A4">
        <w:rPr>
          <w:rFonts w:ascii="Arial" w:eastAsia="Arial" w:hAnsi="Arial" w:cs="Arial"/>
          <w:color w:val="161515"/>
        </w:rPr>
        <w:t>innovative use of new learning formats</w:t>
      </w:r>
    </w:p>
    <w:p w14:paraId="0A26ACC1" w14:textId="0E29FFE5" w:rsidR="00F43B50" w:rsidRPr="00D924BE" w:rsidRDefault="16DEC89F" w:rsidP="000A0778">
      <w:pPr>
        <w:numPr>
          <w:ilvl w:val="0"/>
          <w:numId w:val="7"/>
        </w:numPr>
        <w:spacing w:after="0" w:line="240" w:lineRule="auto"/>
        <w:ind w:left="851" w:hanging="284"/>
        <w:contextualSpacing/>
        <w:jc w:val="both"/>
        <w:rPr>
          <w:rFonts w:ascii="Arial" w:eastAsia="Arial" w:hAnsi="Arial" w:cs="Arial"/>
          <w:color w:val="161515"/>
        </w:rPr>
      </w:pPr>
      <w:r w:rsidRPr="075913A4">
        <w:rPr>
          <w:rFonts w:ascii="Arial" w:eastAsia="Arial" w:hAnsi="Arial" w:cs="Arial"/>
          <w:color w:val="161515"/>
        </w:rPr>
        <w:t xml:space="preserve">positive </w:t>
      </w:r>
      <w:r w:rsidR="00F43B50" w:rsidRPr="075913A4">
        <w:rPr>
          <w:rFonts w:ascii="Arial" w:eastAsia="Arial" w:hAnsi="Arial" w:cs="Arial"/>
          <w:color w:val="161515"/>
        </w:rPr>
        <w:t xml:space="preserve">impact on student experience </w:t>
      </w:r>
      <w:r w:rsidR="55969C60" w:rsidRPr="075913A4">
        <w:rPr>
          <w:rFonts w:ascii="Arial" w:eastAsia="Arial" w:hAnsi="Arial" w:cs="Arial"/>
          <w:color w:val="161515"/>
        </w:rPr>
        <w:t>at both institutions</w:t>
      </w:r>
    </w:p>
    <w:p w14:paraId="2807FB98" w14:textId="5AD9F3A4" w:rsidR="00D924BE" w:rsidRPr="00D924BE" w:rsidRDefault="0014561A" w:rsidP="075913A4">
      <w:pPr>
        <w:numPr>
          <w:ilvl w:val="0"/>
          <w:numId w:val="7"/>
        </w:numPr>
        <w:spacing w:after="0" w:line="240" w:lineRule="auto"/>
        <w:ind w:left="851" w:hanging="284"/>
        <w:contextualSpacing/>
        <w:jc w:val="both"/>
        <w:rPr>
          <w:rFonts w:ascii="Arial" w:eastAsia="Arial" w:hAnsi="Arial" w:cs="Arial"/>
        </w:rPr>
      </w:pPr>
      <w:r>
        <w:rPr>
          <w:rFonts w:ascii="Arial" w:eastAsia="Arial" w:hAnsi="Arial" w:cs="Arial"/>
          <w:color w:val="161515"/>
        </w:rPr>
        <w:t>e</w:t>
      </w:r>
      <w:r w:rsidR="24DA42E4" w:rsidRPr="075913A4">
        <w:rPr>
          <w:rFonts w:ascii="Arial" w:eastAsia="Arial" w:hAnsi="Arial" w:cs="Arial"/>
          <w:color w:val="161515"/>
        </w:rPr>
        <w:t xml:space="preserve">xtent to </w:t>
      </w:r>
      <w:r w:rsidR="2C426A75" w:rsidRPr="075913A4">
        <w:rPr>
          <w:rFonts w:ascii="Arial" w:eastAsia="Arial" w:hAnsi="Arial" w:cs="Arial"/>
          <w:color w:val="161515"/>
        </w:rPr>
        <w:t>which</w:t>
      </w:r>
      <w:r w:rsidR="24DA42E4" w:rsidRPr="075913A4">
        <w:rPr>
          <w:rFonts w:ascii="Arial" w:eastAsia="Arial" w:hAnsi="Arial" w:cs="Arial"/>
          <w:color w:val="161515"/>
        </w:rPr>
        <w:t xml:space="preserve"> the </w:t>
      </w:r>
      <w:r w:rsidR="00D924BE" w:rsidRPr="075913A4">
        <w:rPr>
          <w:rFonts w:ascii="Arial" w:eastAsia="Arial" w:hAnsi="Arial" w:cs="Arial"/>
          <w:color w:val="161515"/>
        </w:rPr>
        <w:t xml:space="preserve">project demonstrates a full collaboration between </w:t>
      </w:r>
      <w:r w:rsidR="004D4A5E" w:rsidRPr="075913A4">
        <w:rPr>
          <w:rFonts w:ascii="Arial" w:eastAsia="Arial" w:hAnsi="Arial" w:cs="Arial"/>
          <w:color w:val="161515"/>
        </w:rPr>
        <w:t>NTU</w:t>
      </w:r>
      <w:r w:rsidR="00D924BE" w:rsidRPr="075913A4">
        <w:rPr>
          <w:rFonts w:ascii="Arial" w:eastAsia="Arial" w:hAnsi="Arial" w:cs="Arial"/>
          <w:color w:val="161515"/>
        </w:rPr>
        <w:t xml:space="preserve"> and Imperial team members in the design and delivery</w:t>
      </w:r>
      <w:r w:rsidR="00D924BE" w:rsidRPr="075913A4">
        <w:rPr>
          <w:rFonts w:ascii="Arial" w:eastAsia="Arial" w:hAnsi="Arial" w:cs="Arial"/>
        </w:rPr>
        <w:t xml:space="preserve"> </w:t>
      </w:r>
    </w:p>
    <w:p w14:paraId="4FB0B6F3" w14:textId="2ABD994E" w:rsidR="6AE74FA6" w:rsidRDefault="0014561A" w:rsidP="075913A4">
      <w:pPr>
        <w:numPr>
          <w:ilvl w:val="0"/>
          <w:numId w:val="7"/>
        </w:numPr>
        <w:spacing w:after="0" w:line="240" w:lineRule="auto"/>
        <w:ind w:left="851" w:hanging="284"/>
        <w:contextualSpacing/>
        <w:jc w:val="both"/>
        <w:rPr>
          <w:rFonts w:ascii="Arial" w:eastAsia="Arial" w:hAnsi="Arial" w:cs="Arial"/>
          <w:color w:val="000000" w:themeColor="text1"/>
          <w:sz w:val="24"/>
          <w:szCs w:val="24"/>
          <w:lang w:val="en-SG"/>
        </w:rPr>
      </w:pPr>
      <w:r>
        <w:rPr>
          <w:rFonts w:ascii="Arial" w:eastAsia="Arial" w:hAnsi="Arial" w:cs="Arial"/>
          <w:color w:val="000000" w:themeColor="text1"/>
          <w:lang w:val="en-SG"/>
        </w:rPr>
        <w:t>a</w:t>
      </w:r>
      <w:r w:rsidR="2D20B51F" w:rsidRPr="075913A4">
        <w:rPr>
          <w:rFonts w:ascii="Arial" w:eastAsia="Arial" w:hAnsi="Arial" w:cs="Arial"/>
          <w:color w:val="000000" w:themeColor="text1"/>
          <w:lang w:val="en-SG"/>
        </w:rPr>
        <w:t>lign</w:t>
      </w:r>
      <w:r w:rsidR="3EF1FB7F" w:rsidRPr="075913A4">
        <w:rPr>
          <w:rFonts w:ascii="Arial" w:eastAsia="Arial" w:hAnsi="Arial" w:cs="Arial"/>
          <w:color w:val="000000" w:themeColor="text1"/>
          <w:lang w:val="en-SG"/>
        </w:rPr>
        <w:t xml:space="preserve">ment of the budget </w:t>
      </w:r>
      <w:r w:rsidR="2D20B51F" w:rsidRPr="075913A4">
        <w:rPr>
          <w:rFonts w:ascii="Arial" w:eastAsia="Arial" w:hAnsi="Arial" w:cs="Arial"/>
          <w:color w:val="000000" w:themeColor="text1"/>
          <w:lang w:val="en-SG"/>
        </w:rPr>
        <w:t>with the fund’s guidelines regarding use of funding</w:t>
      </w:r>
    </w:p>
    <w:p w14:paraId="05C9F180" w14:textId="5C541A5A" w:rsidR="2D20B51F" w:rsidRDefault="2D20B51F" w:rsidP="075913A4">
      <w:pPr>
        <w:numPr>
          <w:ilvl w:val="0"/>
          <w:numId w:val="7"/>
        </w:numPr>
        <w:spacing w:after="0" w:line="240" w:lineRule="auto"/>
        <w:ind w:left="851" w:hanging="284"/>
        <w:contextualSpacing/>
        <w:jc w:val="both"/>
        <w:rPr>
          <w:rFonts w:ascii="Arial" w:eastAsia="Arial" w:hAnsi="Arial" w:cs="Arial"/>
          <w:color w:val="000000" w:themeColor="text1"/>
          <w:sz w:val="24"/>
          <w:szCs w:val="24"/>
          <w:lang w:val="en-SG"/>
        </w:rPr>
      </w:pPr>
      <w:r w:rsidRPr="075913A4">
        <w:rPr>
          <w:rFonts w:ascii="Arial" w:eastAsia="Arial" w:hAnsi="Arial" w:cs="Arial"/>
          <w:color w:val="000000" w:themeColor="text1"/>
          <w:lang w:val="en-SG"/>
        </w:rPr>
        <w:t>how the project's insights and outcomes will be shared and communicated within NTU and Imperial College London</w:t>
      </w:r>
    </w:p>
    <w:p w14:paraId="3958B3CC" w14:textId="235495D6" w:rsidR="075913A4" w:rsidRDefault="075913A4" w:rsidP="075913A4">
      <w:pPr>
        <w:spacing w:after="0" w:line="240" w:lineRule="auto"/>
        <w:contextualSpacing/>
        <w:jc w:val="both"/>
        <w:rPr>
          <w:rFonts w:eastAsiaTheme="minorEastAsia"/>
        </w:rPr>
      </w:pPr>
    </w:p>
    <w:p w14:paraId="554BB2AF" w14:textId="77777777" w:rsidR="00D924BE" w:rsidRPr="00D924BE" w:rsidRDefault="00D924BE" w:rsidP="000A0778">
      <w:pPr>
        <w:spacing w:after="0"/>
        <w:jc w:val="both"/>
        <w:rPr>
          <w:rFonts w:ascii="Arial" w:eastAsia="Arial" w:hAnsi="Arial" w:cs="Arial"/>
          <w:color w:val="161515"/>
        </w:rPr>
      </w:pPr>
    </w:p>
    <w:p w14:paraId="5412D3D1" w14:textId="5BC229D3" w:rsidR="00D924BE" w:rsidRPr="007C5C49" w:rsidRDefault="004D4A5E" w:rsidP="000A0778">
      <w:pPr>
        <w:pStyle w:val="ListParagraph"/>
        <w:numPr>
          <w:ilvl w:val="1"/>
          <w:numId w:val="5"/>
        </w:numPr>
        <w:ind w:left="567" w:hanging="567"/>
        <w:jc w:val="both"/>
        <w:rPr>
          <w:rFonts w:ascii="Arial" w:eastAsiaTheme="minorEastAsia" w:hAnsi="Arial" w:cs="Arial"/>
        </w:rPr>
      </w:pPr>
      <w:r w:rsidRPr="00CA0F13">
        <w:rPr>
          <w:rFonts w:ascii="Arial" w:eastAsia="Arial" w:hAnsi="Arial" w:cs="Arial"/>
          <w:color w:val="161515"/>
          <w:sz w:val="22"/>
          <w:szCs w:val="22"/>
        </w:rPr>
        <w:t>NTU</w:t>
      </w:r>
      <w:r w:rsidR="00D924BE" w:rsidRPr="00CA0F13">
        <w:rPr>
          <w:rFonts w:ascii="Arial" w:eastAsia="Arial" w:hAnsi="Arial" w:cs="Arial"/>
          <w:color w:val="161515"/>
          <w:sz w:val="22"/>
          <w:szCs w:val="22"/>
        </w:rPr>
        <w:t xml:space="preserve"> and Imperial will then jointly review applications to make a final decision on which applications will receive funding. </w:t>
      </w:r>
      <w:r w:rsidR="00D924BE" w:rsidRPr="00CA0F13">
        <w:rPr>
          <w:rFonts w:ascii="Arial" w:eastAsiaTheme="minorEastAsia" w:hAnsi="Arial" w:cs="Arial"/>
          <w:sz w:val="22"/>
          <w:szCs w:val="22"/>
        </w:rPr>
        <w:t xml:space="preserve">Details of how to access funds at each institution and the reporting guidelines will be outlined in the award letter sent to successful applicants. </w:t>
      </w:r>
    </w:p>
    <w:p w14:paraId="7154D682" w14:textId="16A8FFC6" w:rsidR="00D924BE" w:rsidRDefault="00D924BE" w:rsidP="000A0778">
      <w:pPr>
        <w:spacing w:after="0"/>
        <w:jc w:val="both"/>
        <w:rPr>
          <w:rFonts w:ascii="Arial" w:eastAsiaTheme="minorEastAsia" w:hAnsi="Arial" w:cs="Arial"/>
          <w:iCs/>
          <w:color w:val="212121"/>
        </w:rPr>
      </w:pPr>
    </w:p>
    <w:p w14:paraId="1654A0DA" w14:textId="3C2EB4A2" w:rsidR="00502D33" w:rsidRPr="001F7B1A" w:rsidRDefault="00502D33" w:rsidP="000A0778">
      <w:pPr>
        <w:pStyle w:val="Heading5"/>
        <w:keepNext/>
        <w:numPr>
          <w:ilvl w:val="0"/>
          <w:numId w:val="5"/>
        </w:numPr>
        <w:autoSpaceDE w:val="0"/>
        <w:autoSpaceDN w:val="0"/>
        <w:adjustRightInd w:val="0"/>
        <w:spacing w:before="0" w:after="240"/>
        <w:ind w:left="567" w:hanging="567"/>
        <w:jc w:val="both"/>
        <w:rPr>
          <w:rFonts w:ascii="Arial" w:eastAsiaTheme="minorEastAsia" w:hAnsi="Arial" w:cs="Arial"/>
          <w:i w:val="0"/>
          <w:iCs w:val="0"/>
          <w:color w:val="0070C0"/>
          <w:sz w:val="22"/>
          <w:szCs w:val="22"/>
          <w:lang w:val="en-US" w:eastAsia="en-GB"/>
        </w:rPr>
      </w:pPr>
      <w:r w:rsidRPr="001F7B1A">
        <w:rPr>
          <w:rFonts w:ascii="Arial" w:eastAsiaTheme="minorEastAsia" w:hAnsi="Arial" w:cs="Arial"/>
          <w:i w:val="0"/>
          <w:iCs w:val="0"/>
          <w:color w:val="0070C0"/>
          <w:sz w:val="22"/>
          <w:szCs w:val="22"/>
          <w:lang w:val="en-US" w:eastAsia="en-GB"/>
        </w:rPr>
        <w:t xml:space="preserve">Obligations of Fund Awardees </w:t>
      </w:r>
    </w:p>
    <w:p w14:paraId="4779C8BE" w14:textId="35DC1851" w:rsidR="00502D33" w:rsidRPr="007C5C49" w:rsidRDefault="00502D33" w:rsidP="000A0778">
      <w:pPr>
        <w:pStyle w:val="ListParagraph"/>
        <w:numPr>
          <w:ilvl w:val="1"/>
          <w:numId w:val="22"/>
        </w:numPr>
        <w:tabs>
          <w:tab w:val="left" w:pos="567"/>
        </w:tabs>
        <w:spacing w:after="0"/>
        <w:ind w:left="567" w:hanging="567"/>
        <w:jc w:val="both"/>
        <w:rPr>
          <w:rFonts w:ascii="Arial" w:hAnsi="Arial" w:cs="Arial"/>
        </w:rPr>
      </w:pPr>
      <w:r w:rsidRPr="007C5C49">
        <w:rPr>
          <w:rFonts w:ascii="Arial" w:hAnsi="Arial" w:cs="Arial"/>
          <w:sz w:val="22"/>
          <w:szCs w:val="22"/>
        </w:rPr>
        <w:t xml:space="preserve">All successful grant holders will be expected to submit </w:t>
      </w:r>
      <w:r w:rsidR="00774C8D" w:rsidRPr="007C5C49">
        <w:rPr>
          <w:rFonts w:ascii="Arial" w:hAnsi="Arial" w:cs="Arial"/>
          <w:sz w:val="22"/>
          <w:szCs w:val="22"/>
        </w:rPr>
        <w:t>a</w:t>
      </w:r>
      <w:r w:rsidRPr="007C5C49">
        <w:rPr>
          <w:rFonts w:ascii="Arial" w:hAnsi="Arial" w:cs="Arial"/>
          <w:sz w:val="22"/>
          <w:szCs w:val="22"/>
        </w:rPr>
        <w:t xml:space="preserve"> Final Report and a Financial report at the conclusion of the </w:t>
      </w:r>
      <w:r w:rsidR="00D81EB3" w:rsidRPr="007C5C49">
        <w:rPr>
          <w:rFonts w:ascii="Arial" w:hAnsi="Arial" w:cs="Arial"/>
          <w:sz w:val="22"/>
          <w:szCs w:val="22"/>
        </w:rPr>
        <w:t>Imperial-NTU funded</w:t>
      </w:r>
      <w:r w:rsidRPr="007C5C49">
        <w:rPr>
          <w:rFonts w:ascii="Arial" w:hAnsi="Arial" w:cs="Arial"/>
          <w:sz w:val="22"/>
          <w:szCs w:val="22"/>
        </w:rPr>
        <w:t xml:space="preserve"> project.</w:t>
      </w:r>
    </w:p>
    <w:p w14:paraId="7769F71C" w14:textId="77777777" w:rsidR="00197406" w:rsidRPr="0014561A" w:rsidRDefault="00197406" w:rsidP="000A0778">
      <w:pPr>
        <w:tabs>
          <w:tab w:val="left" w:pos="567"/>
        </w:tabs>
        <w:jc w:val="both"/>
        <w:rPr>
          <w:rFonts w:ascii="Arial" w:eastAsiaTheme="minorEastAsia" w:hAnsi="Arial" w:cs="Arial"/>
          <w:b/>
          <w:bCs/>
          <w:color w:val="0070C0"/>
          <w:lang w:val="en-US" w:eastAsia="en-GB"/>
        </w:rPr>
      </w:pPr>
    </w:p>
    <w:p w14:paraId="7E288342" w14:textId="465E39AC" w:rsidR="0014561A" w:rsidRPr="001F7B1A" w:rsidRDefault="0014561A" w:rsidP="0014561A">
      <w:pPr>
        <w:pStyle w:val="Heading5"/>
        <w:keepNext/>
        <w:numPr>
          <w:ilvl w:val="0"/>
          <w:numId w:val="5"/>
        </w:numPr>
        <w:autoSpaceDE w:val="0"/>
        <w:autoSpaceDN w:val="0"/>
        <w:adjustRightInd w:val="0"/>
        <w:spacing w:before="0" w:after="240"/>
        <w:ind w:left="567" w:hanging="567"/>
        <w:jc w:val="both"/>
        <w:rPr>
          <w:rFonts w:ascii="Arial" w:eastAsiaTheme="minorEastAsia" w:hAnsi="Arial" w:cs="Arial"/>
          <w:i w:val="0"/>
          <w:iCs w:val="0"/>
          <w:color w:val="0070C0"/>
          <w:sz w:val="22"/>
          <w:szCs w:val="22"/>
          <w:lang w:val="en-US" w:eastAsia="en-GB"/>
        </w:rPr>
      </w:pPr>
      <w:r>
        <w:rPr>
          <w:rFonts w:ascii="Arial" w:eastAsiaTheme="minorEastAsia" w:hAnsi="Arial" w:cs="Arial"/>
          <w:i w:val="0"/>
          <w:iCs w:val="0"/>
          <w:color w:val="0070C0"/>
          <w:sz w:val="22"/>
          <w:szCs w:val="22"/>
          <w:lang w:val="en-US" w:eastAsia="en-GB"/>
        </w:rPr>
        <w:t>Important Dates</w:t>
      </w:r>
    </w:p>
    <w:tbl>
      <w:tblPr>
        <w:tblStyle w:val="TableGrid"/>
        <w:tblW w:w="9776" w:type="dxa"/>
        <w:tblLook w:val="04A0" w:firstRow="1" w:lastRow="0" w:firstColumn="1" w:lastColumn="0" w:noHBand="0" w:noVBand="1"/>
      </w:tblPr>
      <w:tblGrid>
        <w:gridCol w:w="4815"/>
        <w:gridCol w:w="4961"/>
      </w:tblGrid>
      <w:tr w:rsidR="004821EA" w14:paraId="3A7B6485" w14:textId="77777777" w:rsidTr="0015604D">
        <w:tc>
          <w:tcPr>
            <w:tcW w:w="4815" w:type="dxa"/>
          </w:tcPr>
          <w:p w14:paraId="5BF7C3A8" w14:textId="5BDFB5F4" w:rsidR="004821EA" w:rsidRPr="007C5C49" w:rsidRDefault="004821EA" w:rsidP="000A0778">
            <w:pPr>
              <w:spacing w:line="276" w:lineRule="auto"/>
              <w:jc w:val="both"/>
              <w:rPr>
                <w:rFonts w:ascii="Arial" w:hAnsi="Arial" w:cs="Arial"/>
                <w:color w:val="333333"/>
                <w:shd w:val="clear" w:color="auto" w:fill="FFFFFF"/>
              </w:rPr>
            </w:pPr>
            <w:bookmarkStart w:id="8" w:name="_Hlk126160689"/>
            <w:r w:rsidRPr="007C5C49">
              <w:rPr>
                <w:rFonts w:ascii="Arial" w:hAnsi="Arial" w:cs="Arial"/>
                <w:color w:val="333333"/>
                <w:shd w:val="clear" w:color="auto" w:fill="FFFFFF"/>
              </w:rPr>
              <w:t>Information session</w:t>
            </w:r>
          </w:p>
        </w:tc>
        <w:tc>
          <w:tcPr>
            <w:tcW w:w="4961" w:type="dxa"/>
          </w:tcPr>
          <w:p w14:paraId="10F84EF4" w14:textId="2CFB2BA4" w:rsidR="004821EA" w:rsidRDefault="00D03344" w:rsidP="0015604D">
            <w:pPr>
              <w:spacing w:line="276" w:lineRule="auto"/>
              <w:rPr>
                <w:rFonts w:ascii="Arial" w:hAnsi="Arial" w:cs="Arial"/>
                <w:color w:val="333333"/>
                <w:shd w:val="clear" w:color="auto" w:fill="FFFFFF"/>
              </w:rPr>
            </w:pPr>
            <w:r>
              <w:rPr>
                <w:rFonts w:ascii="Arial" w:hAnsi="Arial" w:cs="Arial"/>
                <w:color w:val="333333"/>
                <w:shd w:val="clear" w:color="auto" w:fill="FFFFFF"/>
              </w:rPr>
              <w:t xml:space="preserve">20 </w:t>
            </w:r>
            <w:r w:rsidR="00433EA8">
              <w:rPr>
                <w:rFonts w:ascii="Arial" w:hAnsi="Arial" w:cs="Arial"/>
                <w:color w:val="333333"/>
                <w:shd w:val="clear" w:color="auto" w:fill="FFFFFF"/>
              </w:rPr>
              <w:t>February</w:t>
            </w:r>
            <w:r w:rsidR="004821EA" w:rsidRPr="007C5C49">
              <w:rPr>
                <w:rFonts w:ascii="Arial" w:hAnsi="Arial" w:cs="Arial"/>
                <w:color w:val="333333"/>
                <w:shd w:val="clear" w:color="auto" w:fill="FFFFFF"/>
              </w:rPr>
              <w:t xml:space="preserve"> 9am UK/</w:t>
            </w:r>
            <w:r w:rsidR="00433EA8">
              <w:rPr>
                <w:rFonts w:ascii="Arial" w:hAnsi="Arial" w:cs="Arial"/>
                <w:color w:val="333333"/>
                <w:shd w:val="clear" w:color="auto" w:fill="FFFFFF"/>
              </w:rPr>
              <w:t>5</w:t>
            </w:r>
            <w:r w:rsidR="004821EA" w:rsidRPr="007C5C49">
              <w:rPr>
                <w:rFonts w:ascii="Arial" w:hAnsi="Arial" w:cs="Arial"/>
                <w:color w:val="333333"/>
                <w:shd w:val="clear" w:color="auto" w:fill="FFFFFF"/>
              </w:rPr>
              <w:t>pm Singapore</w:t>
            </w:r>
          </w:p>
          <w:p w14:paraId="4B19DE8B" w14:textId="3A316FE4" w:rsidR="0015604D" w:rsidRPr="007C5C49" w:rsidRDefault="0015604D" w:rsidP="0015604D">
            <w:pPr>
              <w:spacing w:line="276" w:lineRule="auto"/>
              <w:rPr>
                <w:rFonts w:ascii="Arial" w:hAnsi="Arial" w:cs="Arial"/>
                <w:color w:val="333333"/>
                <w:shd w:val="clear" w:color="auto" w:fill="FFFFFF"/>
              </w:rPr>
            </w:pPr>
            <w:r>
              <w:rPr>
                <w:rFonts w:ascii="Arial" w:hAnsi="Arial" w:cs="Arial"/>
                <w:color w:val="333333"/>
              </w:rPr>
              <w:t>(</w:t>
            </w:r>
            <w:r w:rsidR="0014561A" w:rsidRPr="0014561A">
              <w:rPr>
                <w:rFonts w:ascii="Arial" w:hAnsi="Arial" w:cs="Arial"/>
                <w:color w:val="333333"/>
              </w:rPr>
              <w:t xml:space="preserve">For registration details, please </w:t>
            </w:r>
            <w:r w:rsidR="0014561A">
              <w:rPr>
                <w:rFonts w:ascii="Arial" w:hAnsi="Arial" w:cs="Arial"/>
                <w:color w:val="333333"/>
              </w:rPr>
              <w:t>see</w:t>
            </w:r>
            <w:r w:rsidR="0014561A" w:rsidRPr="0014561A">
              <w:rPr>
                <w:rFonts w:ascii="Arial" w:hAnsi="Arial" w:cs="Arial"/>
                <w:color w:val="333333"/>
              </w:rPr>
              <w:t xml:space="preserve"> section 8</w:t>
            </w:r>
            <w:r w:rsidR="0014561A">
              <w:rPr>
                <w:rFonts w:ascii="Arial" w:hAnsi="Arial" w:cs="Arial"/>
                <w:color w:val="333333"/>
              </w:rPr>
              <w:t>)</w:t>
            </w:r>
          </w:p>
        </w:tc>
      </w:tr>
      <w:tr w:rsidR="003A4120" w14:paraId="7ACD9EE1" w14:textId="77777777" w:rsidTr="0015604D">
        <w:trPr>
          <w:trHeight w:val="376"/>
        </w:trPr>
        <w:tc>
          <w:tcPr>
            <w:tcW w:w="4815" w:type="dxa"/>
            <w:hideMark/>
          </w:tcPr>
          <w:p w14:paraId="64DEA960" w14:textId="2429C65E" w:rsidR="003A4120" w:rsidRPr="00CF378C" w:rsidRDefault="003A4120" w:rsidP="000A0778">
            <w:pPr>
              <w:spacing w:line="276" w:lineRule="auto"/>
              <w:jc w:val="both"/>
              <w:rPr>
                <w:rFonts w:ascii="Arial" w:hAnsi="Arial" w:cs="Arial"/>
                <w:color w:val="333333"/>
                <w:shd w:val="clear" w:color="auto" w:fill="FFFFFF"/>
              </w:rPr>
            </w:pPr>
            <w:r w:rsidRPr="00CF378C">
              <w:rPr>
                <w:rFonts w:ascii="Arial" w:hAnsi="Arial" w:cs="Arial"/>
                <w:color w:val="333333"/>
                <w:shd w:val="clear" w:color="auto" w:fill="FFFFFF"/>
              </w:rPr>
              <w:t>Application Close</w:t>
            </w:r>
          </w:p>
        </w:tc>
        <w:tc>
          <w:tcPr>
            <w:tcW w:w="4961" w:type="dxa"/>
            <w:hideMark/>
          </w:tcPr>
          <w:p w14:paraId="4D14A4B6" w14:textId="353A76C4" w:rsidR="003A4120" w:rsidRPr="00CF378C" w:rsidRDefault="00C3561A" w:rsidP="0015604D">
            <w:pPr>
              <w:spacing w:line="276" w:lineRule="auto"/>
              <w:rPr>
                <w:rFonts w:ascii="Arial" w:hAnsi="Arial" w:cs="Arial"/>
                <w:color w:val="333333"/>
                <w:shd w:val="clear" w:color="auto" w:fill="FFFFFF"/>
              </w:rPr>
            </w:pPr>
            <w:r>
              <w:rPr>
                <w:rFonts w:ascii="Arial" w:hAnsi="Arial" w:cs="Arial"/>
                <w:color w:val="333333"/>
                <w:shd w:val="clear" w:color="auto" w:fill="FFFFFF"/>
              </w:rPr>
              <w:t xml:space="preserve">Friday </w:t>
            </w:r>
            <w:r w:rsidR="003B461A">
              <w:rPr>
                <w:rFonts w:ascii="Arial" w:hAnsi="Arial" w:cs="Arial"/>
                <w:color w:val="333333"/>
                <w:shd w:val="clear" w:color="auto" w:fill="FFFFFF"/>
              </w:rPr>
              <w:t>9</w:t>
            </w:r>
            <w:r w:rsidR="003A4120" w:rsidRPr="00CF378C">
              <w:rPr>
                <w:rFonts w:ascii="Arial" w:hAnsi="Arial" w:cs="Arial"/>
                <w:color w:val="333333"/>
                <w:shd w:val="clear" w:color="auto" w:fill="FFFFFF"/>
              </w:rPr>
              <w:t xml:space="preserve"> May 202</w:t>
            </w:r>
            <w:r w:rsidR="003B461A">
              <w:rPr>
                <w:rFonts w:ascii="Arial" w:hAnsi="Arial" w:cs="Arial"/>
                <w:color w:val="333333"/>
                <w:shd w:val="clear" w:color="auto" w:fill="FFFFFF"/>
              </w:rPr>
              <w:t>5</w:t>
            </w:r>
          </w:p>
        </w:tc>
      </w:tr>
      <w:tr w:rsidR="003A4120" w14:paraId="2B49FC89" w14:textId="77777777" w:rsidTr="0015604D">
        <w:trPr>
          <w:trHeight w:val="410"/>
        </w:trPr>
        <w:tc>
          <w:tcPr>
            <w:tcW w:w="4815" w:type="dxa"/>
            <w:hideMark/>
          </w:tcPr>
          <w:p w14:paraId="0BF52C30" w14:textId="0D3A1115" w:rsidR="003A4120" w:rsidRPr="00CF378C" w:rsidRDefault="003A4120" w:rsidP="000A0778">
            <w:pPr>
              <w:spacing w:line="276" w:lineRule="auto"/>
              <w:jc w:val="both"/>
              <w:rPr>
                <w:rFonts w:ascii="Arial" w:hAnsi="Arial" w:cs="Arial"/>
                <w:color w:val="333333"/>
                <w:shd w:val="clear" w:color="auto" w:fill="FFFFFF"/>
              </w:rPr>
            </w:pPr>
            <w:r w:rsidRPr="00CF378C">
              <w:rPr>
                <w:rFonts w:ascii="Arial" w:hAnsi="Arial" w:cs="Arial"/>
                <w:color w:val="333333"/>
                <w:shd w:val="clear" w:color="auto" w:fill="FFFFFF"/>
              </w:rPr>
              <w:t xml:space="preserve">Feedback and revision for shortlisted projects </w:t>
            </w:r>
          </w:p>
        </w:tc>
        <w:tc>
          <w:tcPr>
            <w:tcW w:w="4961" w:type="dxa"/>
            <w:hideMark/>
          </w:tcPr>
          <w:p w14:paraId="57ACE449" w14:textId="37F77FAD" w:rsidR="003A4120" w:rsidRPr="00CF378C" w:rsidRDefault="003A4120" w:rsidP="0015604D">
            <w:pPr>
              <w:spacing w:line="276" w:lineRule="auto"/>
              <w:rPr>
                <w:rFonts w:ascii="Arial" w:hAnsi="Arial" w:cs="Arial"/>
                <w:color w:val="333333"/>
                <w:shd w:val="clear" w:color="auto" w:fill="FFFFFF"/>
              </w:rPr>
            </w:pPr>
            <w:r w:rsidRPr="00CF378C">
              <w:rPr>
                <w:rFonts w:ascii="Arial" w:hAnsi="Arial" w:cs="Arial"/>
                <w:color w:val="333333"/>
                <w:shd w:val="clear" w:color="auto" w:fill="FFFFFF"/>
              </w:rPr>
              <w:t xml:space="preserve">June </w:t>
            </w:r>
            <w:r w:rsidR="00433EA8">
              <w:rPr>
                <w:rFonts w:ascii="Arial" w:hAnsi="Arial" w:cs="Arial"/>
                <w:color w:val="333333"/>
                <w:shd w:val="clear" w:color="auto" w:fill="FFFFFF"/>
              </w:rPr>
              <w:t>202</w:t>
            </w:r>
            <w:r w:rsidR="003B461A">
              <w:rPr>
                <w:rFonts w:ascii="Arial" w:hAnsi="Arial" w:cs="Arial"/>
                <w:color w:val="333333"/>
                <w:shd w:val="clear" w:color="auto" w:fill="FFFFFF"/>
              </w:rPr>
              <w:t>5</w:t>
            </w:r>
          </w:p>
        </w:tc>
      </w:tr>
      <w:tr w:rsidR="003A4120" w14:paraId="73BE461F" w14:textId="77777777" w:rsidTr="0015604D">
        <w:tc>
          <w:tcPr>
            <w:tcW w:w="4815" w:type="dxa"/>
            <w:hideMark/>
          </w:tcPr>
          <w:p w14:paraId="119483AF" w14:textId="380AEF8E" w:rsidR="003A4120" w:rsidRPr="00CF378C" w:rsidRDefault="003A4120" w:rsidP="000A0778">
            <w:pPr>
              <w:spacing w:line="276" w:lineRule="auto"/>
              <w:jc w:val="both"/>
              <w:rPr>
                <w:rFonts w:ascii="Arial" w:hAnsi="Arial" w:cs="Arial"/>
                <w:color w:val="333333"/>
                <w:shd w:val="clear" w:color="auto" w:fill="FFFFFF"/>
              </w:rPr>
            </w:pPr>
            <w:r w:rsidRPr="00CF378C">
              <w:rPr>
                <w:rFonts w:ascii="Arial" w:hAnsi="Arial" w:cs="Arial"/>
                <w:color w:val="333333"/>
                <w:shd w:val="clear" w:color="auto" w:fill="FFFFFF"/>
              </w:rPr>
              <w:t>Result Announcement</w:t>
            </w:r>
          </w:p>
        </w:tc>
        <w:tc>
          <w:tcPr>
            <w:tcW w:w="4961" w:type="dxa"/>
            <w:hideMark/>
          </w:tcPr>
          <w:p w14:paraId="098C894C" w14:textId="21194041" w:rsidR="003A4120" w:rsidRPr="00CF378C" w:rsidRDefault="003A4120" w:rsidP="0015604D">
            <w:pPr>
              <w:spacing w:line="276" w:lineRule="auto"/>
              <w:rPr>
                <w:rFonts w:ascii="Arial" w:hAnsi="Arial" w:cs="Arial"/>
                <w:color w:val="333333"/>
                <w:shd w:val="clear" w:color="auto" w:fill="FFFFFF"/>
              </w:rPr>
            </w:pPr>
            <w:r w:rsidRPr="00CF378C">
              <w:rPr>
                <w:rFonts w:ascii="Arial" w:hAnsi="Arial" w:cs="Arial"/>
                <w:color w:val="333333"/>
                <w:shd w:val="clear" w:color="auto" w:fill="FFFFFF"/>
              </w:rPr>
              <w:t>July 202</w:t>
            </w:r>
            <w:r w:rsidR="003B461A">
              <w:rPr>
                <w:rFonts w:ascii="Arial" w:hAnsi="Arial" w:cs="Arial"/>
                <w:color w:val="333333"/>
                <w:shd w:val="clear" w:color="auto" w:fill="FFFFFF"/>
              </w:rPr>
              <w:t>5</w:t>
            </w:r>
          </w:p>
        </w:tc>
      </w:tr>
      <w:tr w:rsidR="003A4120" w14:paraId="2D6167E9" w14:textId="77777777" w:rsidTr="0015604D">
        <w:tc>
          <w:tcPr>
            <w:tcW w:w="4815" w:type="dxa"/>
            <w:hideMark/>
          </w:tcPr>
          <w:p w14:paraId="0099C86E" w14:textId="6A2E69DB" w:rsidR="003A4120" w:rsidRPr="00CF378C" w:rsidRDefault="003A4120" w:rsidP="000A0778">
            <w:pPr>
              <w:spacing w:line="276" w:lineRule="auto"/>
              <w:jc w:val="both"/>
              <w:rPr>
                <w:rFonts w:ascii="Arial" w:hAnsi="Arial" w:cs="Arial"/>
                <w:color w:val="333333"/>
                <w:shd w:val="clear" w:color="auto" w:fill="FFFFFF"/>
              </w:rPr>
            </w:pPr>
            <w:r w:rsidRPr="00CF378C">
              <w:rPr>
                <w:rFonts w:ascii="Arial" w:hAnsi="Arial" w:cs="Arial"/>
                <w:color w:val="333333"/>
                <w:shd w:val="clear" w:color="auto" w:fill="FFFFFF"/>
              </w:rPr>
              <w:t>Project Commences</w:t>
            </w:r>
          </w:p>
        </w:tc>
        <w:tc>
          <w:tcPr>
            <w:tcW w:w="4961" w:type="dxa"/>
            <w:hideMark/>
          </w:tcPr>
          <w:p w14:paraId="26AAE620" w14:textId="2B636AC0" w:rsidR="003A4120" w:rsidRPr="00CF378C" w:rsidRDefault="003A4120" w:rsidP="0015604D">
            <w:pPr>
              <w:spacing w:line="276" w:lineRule="auto"/>
              <w:rPr>
                <w:rFonts w:ascii="Arial" w:hAnsi="Arial" w:cs="Arial"/>
                <w:color w:val="333333"/>
                <w:shd w:val="clear" w:color="auto" w:fill="FFFFFF"/>
              </w:rPr>
            </w:pPr>
            <w:r w:rsidRPr="00CF378C">
              <w:rPr>
                <w:rFonts w:ascii="Arial" w:hAnsi="Arial" w:cs="Arial"/>
                <w:color w:val="333333"/>
                <w:shd w:val="clear" w:color="auto" w:fill="FFFFFF"/>
              </w:rPr>
              <w:t>01 August 202</w:t>
            </w:r>
            <w:r w:rsidR="003B461A">
              <w:rPr>
                <w:rFonts w:ascii="Arial" w:hAnsi="Arial" w:cs="Arial"/>
                <w:color w:val="333333"/>
                <w:shd w:val="clear" w:color="auto" w:fill="FFFFFF"/>
              </w:rPr>
              <w:t>5</w:t>
            </w:r>
            <w:r w:rsidRPr="00CF378C">
              <w:rPr>
                <w:rFonts w:ascii="Arial" w:hAnsi="Arial" w:cs="Arial"/>
                <w:color w:val="333333"/>
                <w:shd w:val="clear" w:color="auto" w:fill="FFFFFF"/>
              </w:rPr>
              <w:t xml:space="preserve"> (Project duration: Up to 12 months)</w:t>
            </w:r>
          </w:p>
        </w:tc>
      </w:tr>
      <w:tr w:rsidR="003A4120" w14:paraId="13039B81" w14:textId="77777777" w:rsidTr="0015604D">
        <w:tc>
          <w:tcPr>
            <w:tcW w:w="4815" w:type="dxa"/>
            <w:hideMark/>
          </w:tcPr>
          <w:p w14:paraId="2D7E81E2" w14:textId="3BFC1FDD" w:rsidR="003A4120" w:rsidRPr="00CF378C" w:rsidRDefault="003A4120" w:rsidP="000A0778">
            <w:pPr>
              <w:spacing w:line="276" w:lineRule="auto"/>
              <w:jc w:val="both"/>
              <w:rPr>
                <w:rFonts w:ascii="Arial" w:hAnsi="Arial" w:cs="Arial"/>
                <w:color w:val="333333"/>
                <w:shd w:val="clear" w:color="auto" w:fill="FFFFFF"/>
              </w:rPr>
            </w:pPr>
            <w:r w:rsidRPr="00CF378C">
              <w:rPr>
                <w:rFonts w:ascii="Arial" w:hAnsi="Arial" w:cs="Arial"/>
                <w:color w:val="333333"/>
                <w:shd w:val="clear" w:color="auto" w:fill="FFFFFF"/>
              </w:rPr>
              <w:t>Project Completion</w:t>
            </w:r>
          </w:p>
        </w:tc>
        <w:tc>
          <w:tcPr>
            <w:tcW w:w="4961" w:type="dxa"/>
            <w:hideMark/>
          </w:tcPr>
          <w:p w14:paraId="694994AD" w14:textId="2E866512" w:rsidR="003A4120" w:rsidRPr="00CF378C" w:rsidRDefault="003A4120" w:rsidP="0015604D">
            <w:pPr>
              <w:spacing w:line="276" w:lineRule="auto"/>
              <w:rPr>
                <w:rFonts w:ascii="Arial" w:hAnsi="Arial" w:cs="Arial"/>
                <w:color w:val="333333"/>
                <w:shd w:val="clear" w:color="auto" w:fill="FFFFFF"/>
              </w:rPr>
            </w:pPr>
            <w:r w:rsidRPr="00CF378C">
              <w:rPr>
                <w:rFonts w:ascii="Arial" w:hAnsi="Arial" w:cs="Arial"/>
                <w:color w:val="333333"/>
                <w:shd w:val="clear" w:color="auto" w:fill="FFFFFF"/>
              </w:rPr>
              <w:t>By 31 July 202</w:t>
            </w:r>
            <w:r w:rsidR="003B461A">
              <w:rPr>
                <w:rFonts w:ascii="Arial" w:hAnsi="Arial" w:cs="Arial"/>
                <w:color w:val="333333"/>
                <w:shd w:val="clear" w:color="auto" w:fill="FFFFFF"/>
              </w:rPr>
              <w:t>6</w:t>
            </w:r>
            <w:r w:rsidRPr="00CF378C">
              <w:rPr>
                <w:rFonts w:ascii="Arial" w:hAnsi="Arial" w:cs="Arial"/>
                <w:color w:val="333333"/>
                <w:shd w:val="clear" w:color="auto" w:fill="FFFFFF"/>
              </w:rPr>
              <w:t xml:space="preserve"> (extensions will not be granted)</w:t>
            </w:r>
          </w:p>
        </w:tc>
      </w:tr>
      <w:bookmarkEnd w:id="8"/>
    </w:tbl>
    <w:p w14:paraId="6C690540" w14:textId="739214F6" w:rsidR="00502D33" w:rsidRDefault="00502D33" w:rsidP="000A0778">
      <w:pPr>
        <w:spacing w:after="0"/>
        <w:jc w:val="both"/>
        <w:rPr>
          <w:rFonts w:ascii="Arial" w:eastAsiaTheme="minorEastAsia" w:hAnsi="Arial" w:cs="Arial"/>
          <w:iCs/>
          <w:color w:val="212121"/>
          <w:lang w:val="en-AU"/>
        </w:rPr>
      </w:pPr>
    </w:p>
    <w:p w14:paraId="463B2983" w14:textId="77777777" w:rsidR="00D26935" w:rsidRDefault="00D26935" w:rsidP="000A0778">
      <w:pPr>
        <w:spacing w:after="0"/>
        <w:jc w:val="both"/>
        <w:rPr>
          <w:rFonts w:ascii="Arial" w:eastAsiaTheme="minorEastAsia" w:hAnsi="Arial" w:cs="Arial"/>
          <w:iCs/>
          <w:color w:val="212121"/>
          <w:lang w:val="en-AU"/>
        </w:rPr>
      </w:pPr>
    </w:p>
    <w:p w14:paraId="6C6065E6" w14:textId="298F1FD4" w:rsidR="005172B3" w:rsidRPr="003A4120" w:rsidRDefault="005172B3" w:rsidP="000A0778">
      <w:pPr>
        <w:pStyle w:val="ListParagraph"/>
        <w:numPr>
          <w:ilvl w:val="0"/>
          <w:numId w:val="22"/>
        </w:numPr>
        <w:spacing w:after="0" w:line="256" w:lineRule="auto"/>
        <w:ind w:left="567" w:hanging="567"/>
        <w:contextualSpacing/>
        <w:jc w:val="both"/>
        <w:rPr>
          <w:rFonts w:ascii="Arial" w:eastAsiaTheme="minorEastAsia" w:hAnsi="Arial" w:cs="Arial"/>
          <w:b/>
          <w:bCs/>
          <w:color w:val="4472C4" w:themeColor="accent1"/>
          <w:lang w:val="en-US" w:eastAsia="en-GB"/>
        </w:rPr>
      </w:pPr>
      <w:r w:rsidRPr="003A4120">
        <w:rPr>
          <w:rFonts w:ascii="Arial" w:eastAsiaTheme="minorEastAsia" w:hAnsi="Arial" w:cs="Arial"/>
          <w:b/>
          <w:bCs/>
          <w:color w:val="4472C4" w:themeColor="accent1"/>
          <w:lang w:val="en-US" w:eastAsia="en-GB"/>
        </w:rPr>
        <w:t>Information sessions and partnership support</w:t>
      </w:r>
    </w:p>
    <w:p w14:paraId="4932125A" w14:textId="77777777" w:rsidR="005172B3" w:rsidRDefault="005172B3" w:rsidP="000A0778">
      <w:pPr>
        <w:pStyle w:val="ListParagraph"/>
        <w:spacing w:after="0"/>
        <w:jc w:val="both"/>
        <w:rPr>
          <w:rFonts w:ascii="Arial" w:eastAsiaTheme="minorEastAsia" w:hAnsi="Arial" w:cs="Arial"/>
          <w:b/>
          <w:bCs/>
          <w:color w:val="000000"/>
          <w:lang w:val="en-US" w:eastAsia="en-GB"/>
        </w:rPr>
      </w:pPr>
    </w:p>
    <w:p w14:paraId="6A9735C1" w14:textId="53077863" w:rsidR="004821EA" w:rsidRPr="0078324B" w:rsidRDefault="005172B3" w:rsidP="0078324B">
      <w:pPr>
        <w:spacing w:line="276" w:lineRule="auto"/>
        <w:rPr>
          <w:rFonts w:ascii="Arial" w:hAnsi="Arial" w:cs="Arial"/>
          <w:color w:val="333333"/>
          <w:shd w:val="clear" w:color="auto" w:fill="FFFFFF"/>
        </w:rPr>
      </w:pPr>
      <w:r>
        <w:rPr>
          <w:rFonts w:ascii="Arial" w:eastAsiaTheme="minorEastAsia" w:hAnsi="Arial" w:cs="Arial"/>
          <w:color w:val="000000"/>
          <w:lang w:val="en-US" w:eastAsia="en-GB"/>
        </w:rPr>
        <w:t xml:space="preserve">An online information will be held on </w:t>
      </w:r>
      <w:r w:rsidR="00D03344">
        <w:rPr>
          <w:rFonts w:ascii="Arial" w:hAnsi="Arial" w:cs="Arial"/>
          <w:b/>
          <w:bCs/>
          <w:color w:val="333333"/>
          <w:shd w:val="clear" w:color="auto" w:fill="FFFFFF"/>
        </w:rPr>
        <w:t>20</w:t>
      </w:r>
      <w:r w:rsidR="00D03344" w:rsidRPr="0078324B">
        <w:rPr>
          <w:rFonts w:ascii="Arial" w:hAnsi="Arial" w:cs="Arial"/>
          <w:b/>
          <w:bCs/>
          <w:color w:val="333333"/>
          <w:shd w:val="clear" w:color="auto" w:fill="FFFFFF"/>
        </w:rPr>
        <w:t xml:space="preserve"> </w:t>
      </w:r>
      <w:r w:rsidR="0078324B" w:rsidRPr="0078324B">
        <w:rPr>
          <w:rFonts w:ascii="Arial" w:hAnsi="Arial" w:cs="Arial"/>
          <w:b/>
          <w:bCs/>
          <w:color w:val="333333"/>
          <w:shd w:val="clear" w:color="auto" w:fill="FFFFFF"/>
        </w:rPr>
        <w:t>February 9am UK/5pm Singapore</w:t>
      </w:r>
      <w:r w:rsidR="004821EA">
        <w:rPr>
          <w:rFonts w:ascii="Arial" w:eastAsiaTheme="minorEastAsia" w:hAnsi="Arial" w:cs="Arial"/>
          <w:color w:val="000000"/>
          <w:lang w:val="en-US" w:eastAsia="en-GB"/>
        </w:rPr>
        <w:t xml:space="preserve">. </w:t>
      </w:r>
      <w:r>
        <w:rPr>
          <w:rFonts w:ascii="Arial" w:eastAsiaTheme="minorEastAsia" w:hAnsi="Arial" w:cs="Arial"/>
          <w:color w:val="000000"/>
          <w:lang w:val="en-US" w:eastAsia="en-GB"/>
        </w:rPr>
        <w:t xml:space="preserve">This session will be open to Imperial and NTU and will provide details of the fund, </w:t>
      </w:r>
      <w:r w:rsidR="00F25699">
        <w:rPr>
          <w:rFonts w:ascii="Arial" w:eastAsiaTheme="minorEastAsia" w:hAnsi="Arial" w:cs="Arial"/>
          <w:color w:val="000000"/>
          <w:lang w:val="en-US" w:eastAsia="en-GB"/>
        </w:rPr>
        <w:t>examples of previous</w:t>
      </w:r>
      <w:r>
        <w:rPr>
          <w:rFonts w:ascii="Arial" w:eastAsiaTheme="minorEastAsia" w:hAnsi="Arial" w:cs="Arial"/>
          <w:color w:val="000000"/>
          <w:lang w:val="en-US" w:eastAsia="en-GB"/>
        </w:rPr>
        <w:t xml:space="preserve"> Education Fund </w:t>
      </w:r>
      <w:r w:rsidR="00F25699">
        <w:rPr>
          <w:rFonts w:ascii="Arial" w:eastAsiaTheme="minorEastAsia" w:hAnsi="Arial" w:cs="Arial"/>
          <w:color w:val="000000"/>
          <w:lang w:val="en-US" w:eastAsia="en-GB"/>
        </w:rPr>
        <w:t xml:space="preserve">projects </w:t>
      </w:r>
      <w:r>
        <w:rPr>
          <w:rFonts w:ascii="Arial" w:eastAsiaTheme="minorEastAsia" w:hAnsi="Arial" w:cs="Arial"/>
          <w:color w:val="000000"/>
          <w:lang w:val="en-US" w:eastAsia="en-GB"/>
        </w:rPr>
        <w:t xml:space="preserve">and </w:t>
      </w:r>
      <w:r w:rsidR="00F25699">
        <w:rPr>
          <w:rFonts w:ascii="Arial" w:eastAsiaTheme="minorEastAsia" w:hAnsi="Arial" w:cs="Arial"/>
          <w:color w:val="000000"/>
          <w:lang w:val="en-US" w:eastAsia="en-GB"/>
        </w:rPr>
        <w:t xml:space="preserve">information about </w:t>
      </w:r>
      <w:r>
        <w:rPr>
          <w:rFonts w:ascii="Arial" w:eastAsiaTheme="minorEastAsia" w:hAnsi="Arial" w:cs="Arial"/>
          <w:color w:val="000000"/>
          <w:lang w:val="en-US" w:eastAsia="en-GB"/>
        </w:rPr>
        <w:t xml:space="preserve">support available for identifying partners for collaboration.  </w:t>
      </w:r>
    </w:p>
    <w:p w14:paraId="3CCE19E3" w14:textId="77777777" w:rsidR="005172B3" w:rsidRDefault="005172B3" w:rsidP="009D682C">
      <w:pPr>
        <w:spacing w:after="0"/>
        <w:jc w:val="both"/>
        <w:rPr>
          <w:rFonts w:ascii="Arial" w:eastAsiaTheme="minorEastAsia" w:hAnsi="Arial" w:cs="Arial"/>
          <w:color w:val="000000"/>
          <w:lang w:val="en-US" w:eastAsia="en-GB"/>
        </w:rPr>
      </w:pPr>
    </w:p>
    <w:p w14:paraId="53813311" w14:textId="2464D2F4" w:rsidR="00197406" w:rsidRPr="00EE2CE5" w:rsidRDefault="6C9A2FB0" w:rsidP="4999D0E3">
      <w:pPr>
        <w:spacing w:after="0"/>
        <w:rPr>
          <w:rFonts w:ascii="Arial" w:eastAsiaTheme="minorEastAsia" w:hAnsi="Arial" w:cs="Arial"/>
          <w:color w:val="212121"/>
          <w:lang w:val="en-US"/>
        </w:rPr>
      </w:pPr>
      <w:r w:rsidRPr="4999D0E3">
        <w:rPr>
          <w:rFonts w:ascii="Arial" w:eastAsiaTheme="minorEastAsia" w:hAnsi="Arial" w:cs="Arial"/>
          <w:color w:val="000000" w:themeColor="text1"/>
          <w:lang w:val="en-US" w:eastAsia="en-GB"/>
        </w:rPr>
        <w:t xml:space="preserve">Please </w:t>
      </w:r>
      <w:hyperlink r:id="rId15" w:history="1">
        <w:r w:rsidRPr="00FE6461">
          <w:rPr>
            <w:rStyle w:val="Hyperlink"/>
            <w:rFonts w:ascii="Arial" w:eastAsiaTheme="minorEastAsia" w:hAnsi="Arial" w:cs="Arial"/>
            <w:lang w:val="en-US" w:eastAsia="en-GB"/>
          </w:rPr>
          <w:t>sign-up here</w:t>
        </w:r>
      </w:hyperlink>
      <w:r w:rsidRPr="4999D0E3">
        <w:rPr>
          <w:rFonts w:ascii="Arial" w:eastAsiaTheme="minorEastAsia" w:hAnsi="Arial" w:cs="Arial"/>
          <w:color w:val="000000" w:themeColor="text1"/>
          <w:lang w:val="en-US" w:eastAsia="en-GB"/>
        </w:rPr>
        <w:t xml:space="preserve"> to receive the meeting invitation and link</w:t>
      </w:r>
      <w:r w:rsidR="00FE6461">
        <w:rPr>
          <w:rFonts w:ascii="Arial" w:eastAsiaTheme="minorEastAsia" w:hAnsi="Arial" w:cs="Arial"/>
          <w:color w:val="000000" w:themeColor="text1"/>
          <w:lang w:val="en-US" w:eastAsia="en-GB"/>
        </w:rPr>
        <w:t>.</w:t>
      </w:r>
      <w:r w:rsidR="0015604D" w:rsidRPr="00056CC9">
        <w:rPr>
          <w:rFonts w:ascii="Helvetica" w:hAnsi="Helvetica" w:cs="Helvetica"/>
          <w:sz w:val="21"/>
          <w:szCs w:val="21"/>
          <w:shd w:val="clear" w:color="auto" w:fill="FFFFFF"/>
        </w:rPr>
        <w:t xml:space="preserve"> </w:t>
      </w:r>
    </w:p>
    <w:p w14:paraId="72F8766F" w14:textId="77777777" w:rsidR="0014561A" w:rsidRDefault="0014561A" w:rsidP="0014561A">
      <w:pPr>
        <w:spacing w:after="0"/>
        <w:ind w:left="567"/>
        <w:contextualSpacing/>
        <w:jc w:val="both"/>
        <w:rPr>
          <w:rFonts w:ascii="Arial" w:eastAsiaTheme="minorEastAsia" w:hAnsi="Arial" w:cs="Arial"/>
          <w:b/>
          <w:bCs/>
          <w:color w:val="0070C0"/>
          <w:lang w:val="en-US" w:eastAsia="en-GB"/>
        </w:rPr>
      </w:pPr>
    </w:p>
    <w:p w14:paraId="5EB63468" w14:textId="159E3F8B" w:rsidR="00D924BE" w:rsidRPr="00D924BE" w:rsidRDefault="00D924BE" w:rsidP="000A0778">
      <w:pPr>
        <w:numPr>
          <w:ilvl w:val="0"/>
          <w:numId w:val="22"/>
        </w:numPr>
        <w:spacing w:after="0"/>
        <w:ind w:left="567" w:hanging="567"/>
        <w:contextualSpacing/>
        <w:jc w:val="both"/>
        <w:rPr>
          <w:rFonts w:ascii="Arial" w:eastAsiaTheme="minorEastAsia" w:hAnsi="Arial" w:cs="Arial"/>
          <w:b/>
          <w:bCs/>
          <w:color w:val="0070C0"/>
          <w:lang w:val="en-US" w:eastAsia="en-GB"/>
        </w:rPr>
      </w:pPr>
      <w:r w:rsidRPr="00D924BE">
        <w:rPr>
          <w:rFonts w:ascii="Arial" w:eastAsiaTheme="minorEastAsia" w:hAnsi="Arial" w:cs="Arial"/>
          <w:b/>
          <w:bCs/>
          <w:color w:val="0070C0"/>
          <w:lang w:val="en-US" w:eastAsia="en-GB"/>
        </w:rPr>
        <w:lastRenderedPageBreak/>
        <w:t xml:space="preserve">Contacts </w:t>
      </w:r>
    </w:p>
    <w:p w14:paraId="3F0E4DBF" w14:textId="77777777" w:rsidR="00895C2C" w:rsidRDefault="00895C2C" w:rsidP="000A0778">
      <w:pPr>
        <w:spacing w:after="0" w:line="240" w:lineRule="auto"/>
        <w:jc w:val="both"/>
        <w:rPr>
          <w:rFonts w:ascii="Arial" w:eastAsia="Arial" w:hAnsi="Arial" w:cs="Arial"/>
        </w:rPr>
      </w:pPr>
    </w:p>
    <w:p w14:paraId="1D5744A0" w14:textId="30321F83" w:rsidR="003C7877" w:rsidRPr="00D924BE" w:rsidRDefault="00D924BE" w:rsidP="00370017">
      <w:pPr>
        <w:spacing w:line="240" w:lineRule="auto"/>
        <w:jc w:val="both"/>
        <w:rPr>
          <w:rFonts w:ascii="Arial" w:eastAsia="Arial" w:hAnsi="Arial" w:cs="Arial"/>
        </w:rPr>
      </w:pPr>
      <w:r w:rsidRPr="00D924BE">
        <w:rPr>
          <w:rFonts w:ascii="Arial" w:eastAsia="Arial" w:hAnsi="Arial" w:cs="Arial"/>
        </w:rPr>
        <w:t xml:space="preserve">Please contact your respective institution’s coordinator if you have any queries about this grant: </w:t>
      </w:r>
    </w:p>
    <w:tbl>
      <w:tblPr>
        <w:tblStyle w:val="TableGrid"/>
        <w:tblW w:w="9776"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6A0" w:firstRow="1" w:lastRow="0" w:firstColumn="1" w:lastColumn="0" w:noHBand="1" w:noVBand="1"/>
      </w:tblPr>
      <w:tblGrid>
        <w:gridCol w:w="4678"/>
        <w:gridCol w:w="5098"/>
      </w:tblGrid>
      <w:tr w:rsidR="00D924BE" w:rsidRPr="00A33F22" w14:paraId="31939158" w14:textId="77777777" w:rsidTr="00393560">
        <w:trPr>
          <w:trHeight w:val="2967"/>
          <w:jc w:val="center"/>
        </w:trPr>
        <w:tc>
          <w:tcPr>
            <w:tcW w:w="4678" w:type="dxa"/>
            <w:vAlign w:val="center"/>
          </w:tcPr>
          <w:p w14:paraId="2D4B4D2A" w14:textId="77777777" w:rsidR="00D924BE" w:rsidRPr="00D924BE" w:rsidRDefault="00D924BE" w:rsidP="00393560">
            <w:pPr>
              <w:rPr>
                <w:rFonts w:ascii="Arial" w:eastAsia="Arial" w:hAnsi="Arial" w:cs="Arial"/>
                <w:b/>
                <w:bCs/>
              </w:rPr>
            </w:pPr>
            <w:r w:rsidRPr="00D924BE">
              <w:rPr>
                <w:rFonts w:ascii="Arial" w:eastAsia="Arial" w:hAnsi="Arial" w:cs="Arial"/>
                <w:b/>
                <w:bCs/>
              </w:rPr>
              <w:t>Imperial College London</w:t>
            </w:r>
          </w:p>
          <w:p w14:paraId="3CDC15C8" w14:textId="77777777" w:rsidR="00D924BE" w:rsidRPr="00D924BE" w:rsidRDefault="00D924BE" w:rsidP="00393560">
            <w:pPr>
              <w:rPr>
                <w:rFonts w:ascii="Arial" w:eastAsia="Arial" w:hAnsi="Arial" w:cs="Arial"/>
                <w:b/>
                <w:bCs/>
              </w:rPr>
            </w:pPr>
          </w:p>
          <w:p w14:paraId="623C651B" w14:textId="77777777" w:rsidR="00D924BE" w:rsidRPr="00D924BE" w:rsidRDefault="00D924BE" w:rsidP="00393560">
            <w:pPr>
              <w:rPr>
                <w:rFonts w:ascii="Arial" w:hAnsi="Arial" w:cs="Arial"/>
              </w:rPr>
            </w:pPr>
            <w:r w:rsidRPr="00D924BE">
              <w:rPr>
                <w:rFonts w:ascii="Arial" w:eastAsia="Arial" w:hAnsi="Arial" w:cs="Arial"/>
              </w:rPr>
              <w:t>Laura Bulmer</w:t>
            </w:r>
            <w:r w:rsidRPr="00D924BE">
              <w:rPr>
                <w:rFonts w:ascii="Arial" w:eastAsia="Arial" w:hAnsi="Arial" w:cs="Arial"/>
                <w:color w:val="0563C1" w:themeColor="hyperlink"/>
                <w:u w:val="single"/>
              </w:rPr>
              <w:t xml:space="preserve"> </w:t>
            </w:r>
          </w:p>
          <w:p w14:paraId="41FFB9A4" w14:textId="77777777" w:rsidR="00D924BE" w:rsidRPr="00D924BE" w:rsidRDefault="00D924BE" w:rsidP="00393560">
            <w:pPr>
              <w:rPr>
                <w:rFonts w:ascii="Arial" w:eastAsia="Arial" w:hAnsi="Arial" w:cs="Arial"/>
              </w:rPr>
            </w:pPr>
          </w:p>
          <w:p w14:paraId="0A819396" w14:textId="77777777" w:rsidR="00D924BE" w:rsidRPr="00D924BE" w:rsidRDefault="00D924BE" w:rsidP="00393560">
            <w:pPr>
              <w:rPr>
                <w:rFonts w:ascii="Arial" w:eastAsia="Arial" w:hAnsi="Arial" w:cs="Arial"/>
              </w:rPr>
            </w:pPr>
            <w:r w:rsidRPr="00D924BE">
              <w:rPr>
                <w:rFonts w:ascii="Arial" w:eastAsia="Arial" w:hAnsi="Arial" w:cs="Arial"/>
              </w:rPr>
              <w:t xml:space="preserve">International Relations Office </w:t>
            </w:r>
          </w:p>
          <w:p w14:paraId="28078E27" w14:textId="77777777" w:rsidR="00D924BE" w:rsidRPr="00D924BE" w:rsidRDefault="00D924BE" w:rsidP="00393560">
            <w:pPr>
              <w:rPr>
                <w:rFonts w:ascii="Arial" w:eastAsia="Arial" w:hAnsi="Arial" w:cs="Arial"/>
              </w:rPr>
            </w:pPr>
            <w:r w:rsidRPr="00D924BE">
              <w:rPr>
                <w:rFonts w:ascii="Arial" w:eastAsia="Arial" w:hAnsi="Arial" w:cs="Arial"/>
              </w:rPr>
              <w:t xml:space="preserve">Imperial College London </w:t>
            </w:r>
          </w:p>
          <w:p w14:paraId="44E52B89" w14:textId="77777777" w:rsidR="00D924BE" w:rsidRPr="00D924BE" w:rsidRDefault="00D924BE" w:rsidP="00393560">
            <w:pPr>
              <w:rPr>
                <w:rFonts w:ascii="Arial" w:eastAsia="Arial" w:hAnsi="Arial" w:cs="Arial"/>
              </w:rPr>
            </w:pPr>
            <w:r w:rsidRPr="00D924BE">
              <w:rPr>
                <w:rFonts w:ascii="Arial" w:eastAsia="Arial" w:hAnsi="Arial" w:cs="Arial"/>
              </w:rPr>
              <w:t xml:space="preserve">Faculty Building Level 2 </w:t>
            </w:r>
          </w:p>
          <w:p w14:paraId="26C3F78B" w14:textId="77777777" w:rsidR="00D924BE" w:rsidRPr="00D924BE" w:rsidRDefault="00D924BE" w:rsidP="00393560">
            <w:pPr>
              <w:rPr>
                <w:rFonts w:ascii="Arial" w:eastAsia="Arial" w:hAnsi="Arial" w:cs="Arial"/>
              </w:rPr>
            </w:pPr>
            <w:r w:rsidRPr="00D924BE">
              <w:rPr>
                <w:rFonts w:ascii="Arial" w:eastAsia="Arial" w:hAnsi="Arial" w:cs="Arial"/>
              </w:rPr>
              <w:t xml:space="preserve">London, SW7 2AZ </w:t>
            </w:r>
          </w:p>
          <w:p w14:paraId="5B482696" w14:textId="07552D3A" w:rsidR="00D924BE" w:rsidRPr="00D924BE" w:rsidRDefault="00D924BE" w:rsidP="00393560">
            <w:pPr>
              <w:rPr>
                <w:rFonts w:ascii="Arial" w:eastAsia="Arial" w:hAnsi="Arial" w:cs="Arial"/>
              </w:rPr>
            </w:pPr>
            <w:r w:rsidRPr="00D924BE">
              <w:rPr>
                <w:rFonts w:ascii="Arial" w:eastAsia="Arial" w:hAnsi="Arial" w:cs="Arial"/>
              </w:rPr>
              <w:t xml:space="preserve">United Kingdom </w:t>
            </w:r>
          </w:p>
          <w:p w14:paraId="79FD361C" w14:textId="77777777" w:rsidR="00D924BE" w:rsidRPr="00D924BE" w:rsidRDefault="00D924BE" w:rsidP="00393560">
            <w:pPr>
              <w:rPr>
                <w:rFonts w:ascii="Arial" w:eastAsia="Arial" w:hAnsi="Arial" w:cs="Arial"/>
              </w:rPr>
            </w:pPr>
            <w:r w:rsidRPr="00D924BE">
              <w:rPr>
                <w:rFonts w:ascii="Arial" w:eastAsia="Arial" w:hAnsi="Arial" w:cs="Arial"/>
              </w:rPr>
              <w:t>+44 (0)20 7594 2533</w:t>
            </w:r>
          </w:p>
          <w:p w14:paraId="7EF575E5" w14:textId="6BE47E25" w:rsidR="00D924BE" w:rsidRPr="00370017" w:rsidRDefault="00F25699" w:rsidP="00393560">
            <w:pPr>
              <w:rPr>
                <w:rFonts w:ascii="Arial" w:eastAsia="Arial" w:hAnsi="Arial" w:cs="Arial"/>
              </w:rPr>
            </w:pPr>
            <w:hyperlink r:id="rId16" w:history="1">
              <w:r w:rsidRPr="007358E5">
                <w:rPr>
                  <w:rStyle w:val="Hyperlink"/>
                </w:rPr>
                <w:t>globalseedfunds@imperial.ac.uk</w:t>
              </w:r>
            </w:hyperlink>
            <w:r>
              <w:t xml:space="preserve"> </w:t>
            </w:r>
          </w:p>
        </w:tc>
        <w:tc>
          <w:tcPr>
            <w:tcW w:w="5098" w:type="dxa"/>
          </w:tcPr>
          <w:p w14:paraId="30588D5E" w14:textId="55C2CD67" w:rsidR="00D924BE" w:rsidRPr="006D7CD7" w:rsidRDefault="004D4A5E" w:rsidP="000A0778">
            <w:pPr>
              <w:jc w:val="both"/>
              <w:rPr>
                <w:rFonts w:ascii="Arial" w:eastAsia="Arial" w:hAnsi="Arial" w:cs="Arial"/>
                <w:b/>
                <w:bCs/>
                <w:lang w:val="de-DE"/>
              </w:rPr>
            </w:pPr>
            <w:r w:rsidRPr="006D7CD7">
              <w:rPr>
                <w:rFonts w:ascii="Arial" w:hAnsi="Arial" w:cs="Arial"/>
                <w:b/>
                <w:bCs/>
                <w:color w:val="000000"/>
                <w:lang w:val="en-US"/>
              </w:rPr>
              <w:t xml:space="preserve">Nanyang Technological University </w:t>
            </w:r>
          </w:p>
          <w:p w14:paraId="50342192" w14:textId="77777777" w:rsidR="00D924BE" w:rsidRPr="00D924BE" w:rsidRDefault="00D924BE" w:rsidP="000A0778">
            <w:pPr>
              <w:jc w:val="both"/>
              <w:rPr>
                <w:rFonts w:ascii="Arial" w:eastAsia="Arial" w:hAnsi="Arial" w:cs="Arial"/>
                <w:b/>
                <w:bCs/>
                <w:highlight w:val="yellow"/>
                <w:lang w:val="de-DE"/>
              </w:rPr>
            </w:pPr>
          </w:p>
          <w:p w14:paraId="53A9918B" w14:textId="60B9F5E6" w:rsidR="00564214" w:rsidRPr="001D496E" w:rsidRDefault="00564214" w:rsidP="000A0778">
            <w:pPr>
              <w:jc w:val="both"/>
              <w:rPr>
                <w:rFonts w:ascii="Arial" w:eastAsia="Arial" w:hAnsi="Arial" w:cs="Arial"/>
                <w:lang w:val="de-DE"/>
              </w:rPr>
            </w:pPr>
            <w:r w:rsidRPr="001D496E">
              <w:rPr>
                <w:rFonts w:ascii="Arial" w:eastAsia="Arial" w:hAnsi="Arial" w:cs="Arial"/>
                <w:lang w:val="de-DE"/>
              </w:rPr>
              <w:t>Jeanette Choy</w:t>
            </w:r>
          </w:p>
          <w:p w14:paraId="591B58C3" w14:textId="77777777" w:rsidR="00564214" w:rsidRPr="001D496E" w:rsidRDefault="00564214" w:rsidP="000A0778">
            <w:pPr>
              <w:jc w:val="both"/>
              <w:rPr>
                <w:rFonts w:ascii="Arial" w:eastAsia="Arial" w:hAnsi="Arial" w:cs="Arial"/>
                <w:lang w:val="de-DE"/>
              </w:rPr>
            </w:pPr>
          </w:p>
          <w:p w14:paraId="24D4E3EC" w14:textId="7A41CC19" w:rsidR="00081C4A" w:rsidRPr="001D496E" w:rsidRDefault="00564214" w:rsidP="000A0778">
            <w:pPr>
              <w:jc w:val="both"/>
              <w:rPr>
                <w:rFonts w:ascii="Arial" w:eastAsia="Arial" w:hAnsi="Arial" w:cs="Arial"/>
                <w:lang w:val="de-DE"/>
              </w:rPr>
            </w:pPr>
            <w:r w:rsidRPr="001D496E">
              <w:rPr>
                <w:rFonts w:ascii="Arial" w:eastAsia="Arial" w:hAnsi="Arial" w:cs="Arial"/>
                <w:lang w:val="de-DE"/>
              </w:rPr>
              <w:t xml:space="preserve">Centre for Teaching, Learning and Pedagogy </w:t>
            </w:r>
          </w:p>
          <w:p w14:paraId="7DDB0BD3" w14:textId="76ADB1A1" w:rsidR="00564214" w:rsidRPr="001D496E" w:rsidRDefault="00564214" w:rsidP="000A0778">
            <w:pPr>
              <w:jc w:val="both"/>
              <w:rPr>
                <w:rFonts w:ascii="Arial" w:eastAsia="Arial" w:hAnsi="Arial" w:cs="Arial"/>
                <w:lang w:val="de-DE"/>
              </w:rPr>
            </w:pPr>
            <w:r w:rsidRPr="001D496E">
              <w:rPr>
                <w:rFonts w:ascii="Arial" w:eastAsia="Arial" w:hAnsi="Arial" w:cs="Arial"/>
                <w:lang w:val="de-DE"/>
              </w:rPr>
              <w:t>Nanyang Technological University, Singapore</w:t>
            </w:r>
          </w:p>
          <w:p w14:paraId="7CC0A124" w14:textId="77777777" w:rsidR="00081C4A" w:rsidRPr="001D496E" w:rsidRDefault="00081C4A" w:rsidP="00081C4A">
            <w:pPr>
              <w:jc w:val="both"/>
              <w:rPr>
                <w:rFonts w:ascii="Arial" w:eastAsia="Arial" w:hAnsi="Arial" w:cs="Arial"/>
                <w:lang w:val="de-DE"/>
              </w:rPr>
            </w:pPr>
            <w:r w:rsidRPr="001D496E">
              <w:rPr>
                <w:rFonts w:ascii="Arial" w:eastAsia="Arial" w:hAnsi="Arial" w:cs="Arial"/>
                <w:lang w:val="de-DE"/>
              </w:rPr>
              <w:t>50 Nanyang Avenue</w:t>
            </w:r>
          </w:p>
          <w:p w14:paraId="6945272B" w14:textId="77777777" w:rsidR="009C6FCB" w:rsidRPr="001D496E" w:rsidRDefault="00081C4A" w:rsidP="00081C4A">
            <w:pPr>
              <w:jc w:val="both"/>
              <w:rPr>
                <w:rFonts w:ascii="Arial" w:eastAsia="Arial" w:hAnsi="Arial" w:cs="Arial"/>
                <w:lang w:val="de-DE"/>
              </w:rPr>
            </w:pPr>
            <w:r w:rsidRPr="001D496E">
              <w:rPr>
                <w:rFonts w:ascii="Arial" w:eastAsia="Arial" w:hAnsi="Arial" w:cs="Arial"/>
                <w:lang w:val="de-DE"/>
              </w:rPr>
              <w:t>LT19A-B4-01</w:t>
            </w:r>
          </w:p>
          <w:p w14:paraId="5F0329FE" w14:textId="69B4BEBE" w:rsidR="00081C4A" w:rsidRPr="001D496E" w:rsidRDefault="00081C4A" w:rsidP="00081C4A">
            <w:pPr>
              <w:jc w:val="both"/>
              <w:rPr>
                <w:rFonts w:ascii="Arial" w:eastAsia="Arial" w:hAnsi="Arial" w:cs="Arial"/>
                <w:lang w:val="de-DE"/>
              </w:rPr>
            </w:pPr>
            <w:r w:rsidRPr="001D496E">
              <w:rPr>
                <w:rFonts w:ascii="Arial" w:eastAsia="Arial" w:hAnsi="Arial" w:cs="Arial"/>
                <w:lang w:val="de-DE"/>
              </w:rPr>
              <w:t>Singapore, 639798</w:t>
            </w:r>
          </w:p>
          <w:p w14:paraId="00845604" w14:textId="11AACA98" w:rsidR="00081C4A" w:rsidRPr="001D496E" w:rsidRDefault="009C6FCB" w:rsidP="00081C4A">
            <w:pPr>
              <w:jc w:val="both"/>
              <w:rPr>
                <w:rFonts w:ascii="Arial" w:eastAsia="Arial" w:hAnsi="Arial" w:cs="Arial"/>
                <w:lang w:val="de-DE"/>
              </w:rPr>
            </w:pPr>
            <w:r w:rsidRPr="001D496E">
              <w:rPr>
                <w:rFonts w:ascii="Arial" w:eastAsia="Arial" w:hAnsi="Arial" w:cs="Arial"/>
                <w:lang w:val="de-DE"/>
              </w:rPr>
              <w:t>+65</w:t>
            </w:r>
            <w:r w:rsidR="00081C4A" w:rsidRPr="001D496E">
              <w:rPr>
                <w:rFonts w:ascii="Arial" w:eastAsia="Arial" w:hAnsi="Arial" w:cs="Arial"/>
                <w:lang w:val="de-DE"/>
              </w:rPr>
              <w:t xml:space="preserve"> 6592 3738</w:t>
            </w:r>
          </w:p>
          <w:p w14:paraId="7AF8B062" w14:textId="18D80ADC" w:rsidR="00564214" w:rsidRPr="00370017" w:rsidRDefault="001D496E" w:rsidP="000A0778">
            <w:pPr>
              <w:jc w:val="both"/>
              <w:rPr>
                <w:rFonts w:eastAsia="Arial" w:cstheme="minorHAnsi"/>
                <w:lang w:val="de-DE"/>
              </w:rPr>
            </w:pPr>
            <w:hyperlink r:id="rId17" w:history="1">
              <w:r w:rsidRPr="001D496E">
                <w:rPr>
                  <w:rStyle w:val="Hyperlink"/>
                  <w:rFonts w:eastAsia="Arial" w:cstheme="minorHAnsi"/>
                  <w:lang w:val="de-DE"/>
                </w:rPr>
                <w:t>CTLP-EduGrant@ntu.edu.sg</w:t>
              </w:r>
            </w:hyperlink>
            <w:r w:rsidR="00CF378C" w:rsidRPr="001D496E">
              <w:rPr>
                <w:rFonts w:eastAsia="Arial" w:cstheme="minorHAnsi"/>
                <w:lang w:val="de-DE"/>
              </w:rPr>
              <w:t xml:space="preserve"> </w:t>
            </w:r>
          </w:p>
        </w:tc>
      </w:tr>
    </w:tbl>
    <w:p w14:paraId="484A33AD" w14:textId="77777777" w:rsidR="00BC60A2" w:rsidRDefault="00BC60A2" w:rsidP="000A0778">
      <w:pPr>
        <w:spacing w:after="0" w:line="240" w:lineRule="auto"/>
        <w:jc w:val="both"/>
        <w:rPr>
          <w:rFonts w:ascii="Verdana" w:hAnsi="Verdana" w:cs="Arial"/>
          <w:b/>
          <w:bCs/>
          <w:color w:val="0070C0"/>
          <w:sz w:val="28"/>
          <w:szCs w:val="28"/>
          <w:lang w:val="en-US" w:eastAsia="en-GB"/>
        </w:rPr>
      </w:pPr>
      <w:bookmarkStart w:id="9" w:name="_Hlk129187107"/>
      <w:bookmarkEnd w:id="6"/>
    </w:p>
    <w:p w14:paraId="511B03EF" w14:textId="77777777" w:rsidR="003027A7" w:rsidRDefault="003027A7" w:rsidP="000A0778">
      <w:pPr>
        <w:spacing w:after="0" w:line="240" w:lineRule="auto"/>
        <w:jc w:val="both"/>
        <w:rPr>
          <w:rFonts w:ascii="Verdana" w:hAnsi="Verdana" w:cs="Arial"/>
          <w:b/>
          <w:bCs/>
          <w:color w:val="0070C0"/>
          <w:sz w:val="28"/>
          <w:szCs w:val="28"/>
          <w:lang w:val="en-US" w:eastAsia="en-GB"/>
        </w:rPr>
      </w:pPr>
    </w:p>
    <w:p w14:paraId="1353D339" w14:textId="77777777" w:rsidR="003027A7" w:rsidRDefault="003027A7" w:rsidP="000A0778">
      <w:pPr>
        <w:spacing w:after="0" w:line="240" w:lineRule="auto"/>
        <w:jc w:val="both"/>
        <w:rPr>
          <w:rFonts w:ascii="Verdana" w:hAnsi="Verdana" w:cs="Arial"/>
          <w:b/>
          <w:bCs/>
          <w:color w:val="0070C0"/>
          <w:sz w:val="28"/>
          <w:szCs w:val="28"/>
          <w:lang w:val="en-US" w:eastAsia="en-GB"/>
        </w:rPr>
      </w:pPr>
    </w:p>
    <w:p w14:paraId="17B9352D" w14:textId="77777777" w:rsidR="003027A7" w:rsidRDefault="003027A7" w:rsidP="000A0778">
      <w:pPr>
        <w:spacing w:after="0" w:line="240" w:lineRule="auto"/>
        <w:jc w:val="both"/>
        <w:rPr>
          <w:rFonts w:ascii="Verdana" w:hAnsi="Verdana" w:cs="Arial"/>
          <w:b/>
          <w:bCs/>
          <w:color w:val="0070C0"/>
          <w:sz w:val="28"/>
          <w:szCs w:val="28"/>
          <w:lang w:val="en-US" w:eastAsia="en-GB"/>
        </w:rPr>
      </w:pPr>
    </w:p>
    <w:p w14:paraId="3EE0F40B" w14:textId="77777777" w:rsidR="003027A7" w:rsidRDefault="003027A7" w:rsidP="000A0778">
      <w:pPr>
        <w:spacing w:after="0" w:line="240" w:lineRule="auto"/>
        <w:jc w:val="both"/>
        <w:rPr>
          <w:rFonts w:ascii="Verdana" w:hAnsi="Verdana" w:cs="Arial"/>
          <w:b/>
          <w:bCs/>
          <w:color w:val="0070C0"/>
          <w:sz w:val="28"/>
          <w:szCs w:val="28"/>
          <w:lang w:val="en-US" w:eastAsia="en-GB"/>
        </w:rPr>
      </w:pPr>
    </w:p>
    <w:p w14:paraId="16284DBE" w14:textId="77777777" w:rsidR="003027A7" w:rsidRDefault="003027A7" w:rsidP="000A0778">
      <w:pPr>
        <w:spacing w:after="0" w:line="240" w:lineRule="auto"/>
        <w:jc w:val="both"/>
        <w:rPr>
          <w:rFonts w:ascii="Verdana" w:hAnsi="Verdana" w:cs="Arial"/>
          <w:b/>
          <w:bCs/>
          <w:color w:val="0070C0"/>
          <w:sz w:val="28"/>
          <w:szCs w:val="28"/>
          <w:lang w:val="en-US" w:eastAsia="en-GB"/>
        </w:rPr>
      </w:pPr>
    </w:p>
    <w:p w14:paraId="31C0D2A7" w14:textId="77777777" w:rsidR="003027A7" w:rsidRDefault="003027A7" w:rsidP="000A0778">
      <w:pPr>
        <w:spacing w:after="0" w:line="240" w:lineRule="auto"/>
        <w:jc w:val="both"/>
        <w:rPr>
          <w:rFonts w:ascii="Verdana" w:hAnsi="Verdana" w:cs="Arial"/>
          <w:b/>
          <w:bCs/>
          <w:color w:val="0070C0"/>
          <w:sz w:val="28"/>
          <w:szCs w:val="28"/>
          <w:lang w:val="en-US" w:eastAsia="en-GB"/>
        </w:rPr>
      </w:pPr>
    </w:p>
    <w:p w14:paraId="2E7AE6F4" w14:textId="77777777" w:rsidR="003027A7" w:rsidRDefault="003027A7" w:rsidP="000A0778">
      <w:pPr>
        <w:spacing w:after="0" w:line="240" w:lineRule="auto"/>
        <w:jc w:val="both"/>
        <w:rPr>
          <w:rFonts w:ascii="Verdana" w:hAnsi="Verdana" w:cs="Arial"/>
          <w:b/>
          <w:bCs/>
          <w:color w:val="0070C0"/>
          <w:sz w:val="28"/>
          <w:szCs w:val="28"/>
          <w:lang w:val="en-US" w:eastAsia="en-GB"/>
        </w:rPr>
      </w:pPr>
    </w:p>
    <w:p w14:paraId="25ED5A6D" w14:textId="77777777" w:rsidR="003027A7" w:rsidRDefault="003027A7" w:rsidP="000A0778">
      <w:pPr>
        <w:spacing w:after="0" w:line="240" w:lineRule="auto"/>
        <w:jc w:val="both"/>
        <w:rPr>
          <w:rFonts w:ascii="Verdana" w:hAnsi="Verdana" w:cs="Arial"/>
          <w:b/>
          <w:bCs/>
          <w:color w:val="0070C0"/>
          <w:sz w:val="28"/>
          <w:szCs w:val="28"/>
          <w:lang w:val="en-US" w:eastAsia="en-GB"/>
        </w:rPr>
      </w:pPr>
    </w:p>
    <w:p w14:paraId="70D02AC1" w14:textId="77777777" w:rsidR="003027A7" w:rsidRDefault="003027A7" w:rsidP="000A0778">
      <w:pPr>
        <w:spacing w:after="0" w:line="240" w:lineRule="auto"/>
        <w:jc w:val="both"/>
        <w:rPr>
          <w:rFonts w:ascii="Verdana" w:hAnsi="Verdana" w:cs="Arial"/>
          <w:b/>
          <w:bCs/>
          <w:color w:val="0070C0"/>
          <w:sz w:val="28"/>
          <w:szCs w:val="28"/>
          <w:lang w:val="en-US" w:eastAsia="en-GB"/>
        </w:rPr>
      </w:pPr>
    </w:p>
    <w:p w14:paraId="31B4B0E0" w14:textId="393FC69F" w:rsidR="00DC0B54" w:rsidRDefault="00DC0B54" w:rsidP="4999D0E3">
      <w:pPr>
        <w:spacing w:after="0" w:line="240" w:lineRule="auto"/>
        <w:rPr>
          <w:rFonts w:ascii="Verdana" w:hAnsi="Verdana" w:cs="Arial"/>
          <w:b/>
          <w:bCs/>
          <w:color w:val="0070C0"/>
          <w:sz w:val="28"/>
          <w:szCs w:val="28"/>
          <w:lang w:val="en-US" w:eastAsia="en-GB"/>
        </w:rPr>
        <w:sectPr w:rsidR="00DC0B54" w:rsidSect="00DC0B54">
          <w:pgSz w:w="11906" w:h="16838" w:code="9"/>
          <w:pgMar w:top="720" w:right="720" w:bottom="720" w:left="720" w:header="709" w:footer="709" w:gutter="0"/>
          <w:cols w:space="708"/>
          <w:docGrid w:linePitch="360"/>
        </w:sectPr>
      </w:pPr>
    </w:p>
    <w:p w14:paraId="2114A5B7" w14:textId="443B1599" w:rsidR="00FC5F2A" w:rsidRPr="00345BD7" w:rsidRDefault="007B254B" w:rsidP="000A0778">
      <w:pPr>
        <w:spacing w:after="0" w:line="240" w:lineRule="auto"/>
        <w:jc w:val="both"/>
        <w:rPr>
          <w:rFonts w:ascii="Verdana" w:hAnsi="Verdana" w:cs="Arial"/>
          <w:b/>
          <w:bCs/>
          <w:color w:val="0070C0"/>
          <w:sz w:val="28"/>
          <w:szCs w:val="28"/>
          <w:lang w:val="en-US" w:eastAsia="en-GB"/>
        </w:rPr>
      </w:pPr>
      <w:bookmarkStart w:id="10" w:name="_Hlk157513977"/>
      <w:r>
        <w:rPr>
          <w:rFonts w:ascii="Verdana" w:hAnsi="Verdana" w:cs="Arial"/>
          <w:b/>
          <w:bCs/>
          <w:color w:val="0070C0"/>
          <w:sz w:val="28"/>
          <w:szCs w:val="28"/>
          <w:lang w:val="en-US" w:eastAsia="en-GB"/>
        </w:rPr>
        <w:lastRenderedPageBreak/>
        <w:t xml:space="preserve">Annex A: </w:t>
      </w:r>
      <w:r w:rsidR="00FC5F2A" w:rsidRPr="00345BD7">
        <w:rPr>
          <w:rFonts w:ascii="Verdana" w:hAnsi="Verdana" w:cs="Arial"/>
          <w:b/>
          <w:bCs/>
          <w:color w:val="0070C0"/>
          <w:sz w:val="28"/>
          <w:szCs w:val="28"/>
          <w:lang w:val="en-US" w:eastAsia="en-GB"/>
        </w:rPr>
        <w:t>Imperial-</w:t>
      </w:r>
      <w:r w:rsidR="00FC5F2A">
        <w:rPr>
          <w:rFonts w:ascii="Verdana" w:hAnsi="Verdana" w:cs="Arial"/>
          <w:b/>
          <w:bCs/>
          <w:color w:val="0070C0"/>
          <w:sz w:val="28"/>
          <w:szCs w:val="28"/>
          <w:lang w:val="en-US" w:eastAsia="en-GB"/>
        </w:rPr>
        <w:t>Nanyang Technological University</w:t>
      </w:r>
      <w:r w:rsidR="00FC5F2A" w:rsidRPr="00345BD7">
        <w:rPr>
          <w:rFonts w:ascii="Verdana" w:hAnsi="Verdana" w:cs="Arial"/>
          <w:b/>
          <w:bCs/>
          <w:color w:val="0070C0"/>
          <w:sz w:val="28"/>
          <w:szCs w:val="28"/>
          <w:lang w:val="en-US" w:eastAsia="en-GB"/>
        </w:rPr>
        <w:t xml:space="preserve"> </w:t>
      </w:r>
      <w:r w:rsidR="00FC5F2A">
        <w:rPr>
          <w:rFonts w:ascii="Verdana" w:hAnsi="Verdana" w:cs="Arial"/>
          <w:b/>
          <w:bCs/>
          <w:color w:val="0070C0"/>
          <w:sz w:val="28"/>
          <w:szCs w:val="28"/>
          <w:lang w:val="en-US" w:eastAsia="en-GB"/>
        </w:rPr>
        <w:t xml:space="preserve">Education </w:t>
      </w:r>
      <w:r w:rsidR="00FC5F2A" w:rsidRPr="00345BD7">
        <w:rPr>
          <w:rFonts w:ascii="Verdana" w:hAnsi="Verdana" w:cs="Arial"/>
          <w:b/>
          <w:bCs/>
          <w:color w:val="0070C0"/>
          <w:sz w:val="28"/>
          <w:szCs w:val="28"/>
          <w:lang w:val="en-US" w:eastAsia="en-GB"/>
        </w:rPr>
        <w:t>Fund</w:t>
      </w:r>
      <w:r>
        <w:rPr>
          <w:rFonts w:ascii="Verdana" w:hAnsi="Verdana" w:cs="Arial"/>
          <w:b/>
          <w:bCs/>
          <w:color w:val="0070C0"/>
          <w:sz w:val="28"/>
          <w:szCs w:val="28"/>
          <w:lang w:val="en-US" w:eastAsia="en-GB"/>
        </w:rPr>
        <w:t xml:space="preserve"> </w:t>
      </w:r>
      <w:r w:rsidR="0071015D">
        <w:rPr>
          <w:rFonts w:ascii="Verdana" w:hAnsi="Verdana" w:cs="Arial"/>
          <w:b/>
          <w:bCs/>
          <w:color w:val="0070C0"/>
          <w:sz w:val="28"/>
          <w:szCs w:val="28"/>
          <w:lang w:val="en-US" w:eastAsia="en-GB"/>
        </w:rPr>
        <w:t>Joint Application Form</w:t>
      </w:r>
    </w:p>
    <w:p w14:paraId="30261F58" w14:textId="77777777" w:rsidR="00FC5F2A" w:rsidRPr="00281B86" w:rsidRDefault="00FC5F2A" w:rsidP="000A0778">
      <w:pPr>
        <w:spacing w:after="0" w:line="240" w:lineRule="auto"/>
        <w:jc w:val="both"/>
        <w:rPr>
          <w:rFonts w:ascii="Arial" w:hAnsi="Arial" w:cs="Arial"/>
          <w:b/>
          <w:bCs/>
          <w:color w:val="0070C0"/>
          <w:lang w:val="en-US" w:eastAsia="en-GB"/>
        </w:rPr>
      </w:pPr>
    </w:p>
    <w:p w14:paraId="1E41C748" w14:textId="77777777" w:rsidR="00DC0B54" w:rsidRPr="00DC0B54" w:rsidRDefault="00DC0B54" w:rsidP="00DC0B54">
      <w:pPr>
        <w:spacing w:after="0" w:line="240" w:lineRule="auto"/>
        <w:jc w:val="both"/>
        <w:textAlignment w:val="baseline"/>
        <w:rPr>
          <w:rFonts w:ascii="Segoe UI" w:eastAsia="Times New Roman" w:hAnsi="Segoe UI" w:cs="Segoe UI"/>
          <w:sz w:val="18"/>
          <w:szCs w:val="18"/>
          <w:lang w:val="en-SG" w:eastAsia="zh-CN"/>
        </w:rPr>
      </w:pPr>
      <w:r w:rsidRPr="00DC0B54">
        <w:rPr>
          <w:rFonts w:ascii="Arial" w:eastAsia="Times New Roman" w:hAnsi="Arial" w:cs="Arial"/>
          <w:b/>
          <w:bCs/>
          <w:i/>
          <w:iCs/>
          <w:sz w:val="16"/>
          <w:szCs w:val="16"/>
          <w:lang w:eastAsia="zh-CN"/>
        </w:rPr>
        <w:t xml:space="preserve">This form must be completed using 10pt Arial font. Margins must not be adjusted. Where the form has been adjusted or incorrect font used, the proposal will be returned to the applicant without further assessment.  </w:t>
      </w:r>
      <w:r w:rsidRPr="00DC0B54">
        <w:rPr>
          <w:rFonts w:ascii="Arial" w:eastAsia="Times New Roman" w:hAnsi="Arial" w:cs="Arial"/>
          <w:b/>
          <w:bCs/>
          <w:i/>
          <w:iCs/>
          <w:color w:val="4472C4"/>
          <w:sz w:val="16"/>
          <w:szCs w:val="16"/>
          <w:lang w:eastAsia="zh-CN"/>
        </w:rPr>
        <w:t>(Remove all words in blue when you submit your application).</w:t>
      </w:r>
      <w:r w:rsidRPr="00DC0B54">
        <w:rPr>
          <w:rFonts w:ascii="Arial" w:eastAsia="Times New Roman" w:hAnsi="Arial" w:cs="Arial"/>
          <w:color w:val="4472C4"/>
          <w:sz w:val="16"/>
          <w:szCs w:val="16"/>
          <w:lang w:val="en-SG" w:eastAsia="zh-CN"/>
        </w:rPr>
        <w:t> </w:t>
      </w:r>
    </w:p>
    <w:p w14:paraId="5C86DE0F" w14:textId="77777777" w:rsidR="00DC0B54" w:rsidRPr="00DC0B54" w:rsidRDefault="00DC0B54" w:rsidP="00DC0B54">
      <w:pPr>
        <w:spacing w:after="0" w:line="240" w:lineRule="auto"/>
        <w:jc w:val="both"/>
        <w:textAlignment w:val="baseline"/>
        <w:rPr>
          <w:rFonts w:ascii="Segoe UI" w:eastAsia="Times New Roman" w:hAnsi="Segoe UI" w:cs="Segoe UI"/>
          <w:sz w:val="18"/>
          <w:szCs w:val="18"/>
          <w:lang w:val="en-SG" w:eastAsia="zh-CN"/>
        </w:rPr>
      </w:pPr>
      <w:r w:rsidRPr="00DC0B54">
        <w:rPr>
          <w:rFonts w:ascii="Arial" w:eastAsia="Times New Roman" w:hAnsi="Arial" w:cs="Arial"/>
          <w:sz w:val="16"/>
          <w:szCs w:val="16"/>
          <w:lang w:val="en-SG" w:eastAsia="zh-CN"/>
        </w:rPr>
        <w:t> </w:t>
      </w:r>
    </w:p>
    <w:p w14:paraId="3D01DB89" w14:textId="77777777" w:rsidR="00DC0B54" w:rsidRPr="00DC0B54" w:rsidRDefault="00DC0B54" w:rsidP="00DC0B54">
      <w:pPr>
        <w:spacing w:after="0" w:line="240" w:lineRule="auto"/>
        <w:jc w:val="both"/>
        <w:textAlignment w:val="baseline"/>
        <w:rPr>
          <w:rFonts w:ascii="Segoe UI" w:eastAsia="Times New Roman" w:hAnsi="Segoe UI" w:cs="Segoe UI"/>
          <w:sz w:val="18"/>
          <w:szCs w:val="18"/>
          <w:lang w:val="en-SG" w:eastAsia="zh-CN"/>
        </w:rPr>
      </w:pPr>
      <w:r w:rsidRPr="00DC0B54">
        <w:rPr>
          <w:rFonts w:ascii="Arial" w:eastAsia="Times New Roman" w:hAnsi="Arial" w:cs="Arial"/>
          <w:sz w:val="16"/>
          <w:szCs w:val="16"/>
          <w:lang w:val="en-SG" w:eastAsia="zh-CN"/>
        </w:rPr>
        <w:t> </w:t>
      </w:r>
    </w:p>
    <w:p w14:paraId="0B4FFACD" w14:textId="65013220" w:rsidR="00DC0B54" w:rsidRPr="00DC0B54" w:rsidRDefault="00DC0B54" w:rsidP="00DC0B54">
      <w:pPr>
        <w:spacing w:after="0" w:line="240" w:lineRule="auto"/>
        <w:jc w:val="both"/>
        <w:textAlignment w:val="baseline"/>
        <w:rPr>
          <w:rFonts w:ascii="Segoe UI" w:eastAsia="Times New Roman" w:hAnsi="Segoe UI" w:cs="Segoe UI"/>
          <w:sz w:val="18"/>
          <w:szCs w:val="18"/>
          <w:lang w:val="en-SG" w:eastAsia="zh-CN"/>
        </w:rPr>
      </w:pPr>
      <w:r w:rsidRPr="00DC0B54">
        <w:rPr>
          <w:rFonts w:ascii="Arial" w:eastAsia="Times New Roman" w:hAnsi="Arial" w:cs="Arial"/>
          <w:b/>
          <w:bCs/>
          <w:i/>
          <w:iCs/>
          <w:sz w:val="16"/>
          <w:szCs w:val="16"/>
          <w:lang w:eastAsia="zh-CN"/>
        </w:rPr>
        <w:t xml:space="preserve">Please send the completed application form to </w:t>
      </w:r>
      <w:hyperlink r:id="rId18" w:tgtFrame="_blank" w:history="1">
        <w:r w:rsidRPr="00DC0B54">
          <w:rPr>
            <w:rFonts w:ascii="Arial" w:eastAsia="Times New Roman" w:hAnsi="Arial" w:cs="Arial"/>
            <w:b/>
            <w:bCs/>
            <w:i/>
            <w:iCs/>
            <w:color w:val="0000FF"/>
            <w:sz w:val="16"/>
            <w:szCs w:val="16"/>
            <w:u w:val="single"/>
            <w:lang w:eastAsia="zh-CN"/>
          </w:rPr>
          <w:t>globalseedfunds@imperial.ac.uk</w:t>
        </w:r>
      </w:hyperlink>
      <w:r w:rsidRPr="00DC0B54">
        <w:rPr>
          <w:rFonts w:ascii="Arial" w:eastAsia="Times New Roman" w:hAnsi="Arial" w:cs="Arial"/>
          <w:b/>
          <w:bCs/>
          <w:i/>
          <w:iCs/>
          <w:sz w:val="16"/>
          <w:szCs w:val="16"/>
          <w:lang w:eastAsia="zh-CN"/>
        </w:rPr>
        <w:t xml:space="preserve"> AND </w:t>
      </w:r>
      <w:hyperlink r:id="rId19" w:tgtFrame="_blank" w:history="1">
        <w:r w:rsidRPr="00DC0B54">
          <w:rPr>
            <w:rFonts w:ascii="Arial" w:eastAsia="Times New Roman" w:hAnsi="Arial" w:cs="Arial"/>
            <w:b/>
            <w:bCs/>
            <w:i/>
            <w:iCs/>
            <w:color w:val="0000FF"/>
            <w:sz w:val="16"/>
            <w:szCs w:val="16"/>
            <w:u w:val="single"/>
            <w:lang w:eastAsia="zh-CN"/>
          </w:rPr>
          <w:t>CTLP-EduGrant@ntu.edu.sg</w:t>
        </w:r>
      </w:hyperlink>
      <w:r w:rsidRPr="00DC0B54">
        <w:rPr>
          <w:rFonts w:ascii="Arial" w:eastAsia="Times New Roman" w:hAnsi="Arial" w:cs="Arial"/>
          <w:b/>
          <w:bCs/>
          <w:i/>
          <w:iCs/>
          <w:sz w:val="16"/>
          <w:szCs w:val="16"/>
          <w:lang w:eastAsia="zh-CN"/>
        </w:rPr>
        <w:t xml:space="preserve"> . Deadline: </w:t>
      </w:r>
      <w:r w:rsidR="0085527D">
        <w:rPr>
          <w:rFonts w:ascii="Arial" w:eastAsia="Times New Roman" w:hAnsi="Arial" w:cs="Arial"/>
          <w:b/>
          <w:bCs/>
          <w:i/>
          <w:iCs/>
          <w:sz w:val="16"/>
          <w:szCs w:val="16"/>
          <w:lang w:eastAsia="zh-CN"/>
        </w:rPr>
        <w:t>9</w:t>
      </w:r>
      <w:r w:rsidRPr="00DC0B54">
        <w:rPr>
          <w:rFonts w:ascii="Arial" w:eastAsia="Times New Roman" w:hAnsi="Arial" w:cs="Arial"/>
          <w:b/>
          <w:bCs/>
          <w:i/>
          <w:iCs/>
          <w:sz w:val="16"/>
          <w:szCs w:val="16"/>
          <w:lang w:eastAsia="zh-CN"/>
        </w:rPr>
        <w:t xml:space="preserve"> May 202</w:t>
      </w:r>
      <w:r w:rsidR="0085527D">
        <w:rPr>
          <w:rFonts w:ascii="Arial" w:eastAsia="Times New Roman" w:hAnsi="Arial" w:cs="Arial"/>
          <w:b/>
          <w:bCs/>
          <w:i/>
          <w:iCs/>
          <w:sz w:val="16"/>
          <w:szCs w:val="16"/>
          <w:lang w:eastAsia="zh-CN"/>
        </w:rPr>
        <w:t>5</w:t>
      </w:r>
    </w:p>
    <w:p w14:paraId="165550C2" w14:textId="77777777" w:rsidR="00DC0B54" w:rsidRPr="00DC0B54" w:rsidRDefault="00DC0B54" w:rsidP="00DC0B54">
      <w:pPr>
        <w:spacing w:after="0" w:line="240" w:lineRule="auto"/>
        <w:jc w:val="both"/>
        <w:textAlignment w:val="baseline"/>
        <w:rPr>
          <w:rFonts w:ascii="Segoe UI" w:eastAsia="Times New Roman" w:hAnsi="Segoe UI" w:cs="Segoe UI"/>
          <w:sz w:val="18"/>
          <w:szCs w:val="18"/>
          <w:lang w:val="en-SG" w:eastAsia="zh-CN"/>
        </w:rPr>
      </w:pPr>
      <w:r w:rsidRPr="00DC0B54">
        <w:rPr>
          <w:rFonts w:ascii="Calibri" w:eastAsia="Times New Roman" w:hAnsi="Calibri" w:cs="Calibri"/>
          <w:color w:val="0000FF"/>
          <w:lang w:val="en-SG" w:eastAsia="zh-CN"/>
        </w:rPr>
        <w:t> </w:t>
      </w:r>
    </w:p>
    <w:p w14:paraId="6207E47D" w14:textId="77777777" w:rsidR="00DC0B54" w:rsidRDefault="00DC0B54" w:rsidP="00DC0B54">
      <w:pPr>
        <w:spacing w:after="0" w:line="240" w:lineRule="auto"/>
        <w:jc w:val="both"/>
        <w:textAlignment w:val="baseline"/>
        <w:rPr>
          <w:rFonts w:ascii="Arial" w:eastAsia="Times New Roman" w:hAnsi="Arial" w:cs="Arial"/>
          <w:sz w:val="24"/>
          <w:szCs w:val="24"/>
          <w:lang w:val="en-SG" w:eastAsia="zh-CN"/>
        </w:rPr>
      </w:pPr>
      <w:r w:rsidRPr="00DC0B54">
        <w:rPr>
          <w:rFonts w:ascii="Arial" w:eastAsia="Times New Roman" w:hAnsi="Arial" w:cs="Arial"/>
          <w:b/>
          <w:bCs/>
          <w:sz w:val="24"/>
          <w:szCs w:val="24"/>
          <w:u w:val="single"/>
          <w:lang w:eastAsia="zh-CN"/>
        </w:rPr>
        <w:t>Part (I): SUBMISSION DECLARATION FORM</w:t>
      </w:r>
      <w:r w:rsidRPr="00DC0B54">
        <w:rPr>
          <w:rFonts w:ascii="Arial" w:eastAsia="Times New Roman" w:hAnsi="Arial" w:cs="Arial"/>
          <w:sz w:val="24"/>
          <w:szCs w:val="24"/>
          <w:lang w:val="en-SG" w:eastAsia="zh-CN"/>
        </w:rPr>
        <w:t> </w:t>
      </w:r>
    </w:p>
    <w:p w14:paraId="4198DDE3" w14:textId="77777777" w:rsidR="00DC0B54" w:rsidRPr="00DC0B54" w:rsidRDefault="00DC0B54" w:rsidP="00DC0B54">
      <w:pPr>
        <w:spacing w:after="0" w:line="240" w:lineRule="auto"/>
        <w:jc w:val="both"/>
        <w:textAlignment w:val="baseline"/>
        <w:rPr>
          <w:rFonts w:ascii="Segoe UI" w:eastAsia="Times New Roman" w:hAnsi="Segoe UI" w:cs="Segoe UI"/>
          <w:sz w:val="18"/>
          <w:szCs w:val="18"/>
          <w:lang w:val="en-SG" w:eastAsia="zh-CN"/>
        </w:rPr>
      </w:pPr>
    </w:p>
    <w:p w14:paraId="63D56A39" w14:textId="77777777" w:rsidR="00DC0B54" w:rsidRDefault="00DC0B54" w:rsidP="00DC0B54">
      <w:pPr>
        <w:numPr>
          <w:ilvl w:val="0"/>
          <w:numId w:val="28"/>
        </w:numPr>
        <w:spacing w:after="0" w:line="240" w:lineRule="auto"/>
        <w:ind w:firstLine="0"/>
        <w:jc w:val="both"/>
        <w:textAlignment w:val="baseline"/>
        <w:rPr>
          <w:rFonts w:ascii="Arial" w:eastAsia="Times New Roman" w:hAnsi="Arial" w:cs="Arial"/>
          <w:lang w:val="en-SG" w:eastAsia="zh-CN"/>
        </w:rPr>
      </w:pPr>
      <w:r w:rsidRPr="00DC0B54">
        <w:rPr>
          <w:rFonts w:ascii="Arial" w:eastAsia="Times New Roman" w:hAnsi="Arial" w:cs="Arial"/>
          <w:b/>
          <w:bCs/>
          <w:lang w:val="en-AU" w:eastAsia="zh-CN"/>
        </w:rPr>
        <w:t>Applicant Details – Imperial College London (Imperial)</w:t>
      </w:r>
      <w:r w:rsidRPr="00DC0B54">
        <w:rPr>
          <w:rFonts w:ascii="Arial" w:eastAsia="Times New Roman" w:hAnsi="Arial" w:cs="Arial"/>
          <w:lang w:val="en-SG" w:eastAsia="zh-CN"/>
        </w:rPr>
        <w:t> </w:t>
      </w:r>
    </w:p>
    <w:p w14:paraId="52B0EEB6" w14:textId="77777777" w:rsidR="00DC0B54" w:rsidRPr="00DC0B54" w:rsidRDefault="00DC0B54" w:rsidP="00DC0B54">
      <w:pPr>
        <w:spacing w:after="0" w:line="240" w:lineRule="auto"/>
        <w:jc w:val="both"/>
        <w:textAlignment w:val="baseline"/>
        <w:rPr>
          <w:rFonts w:ascii="Arial" w:eastAsia="Times New Roman" w:hAnsi="Arial" w:cs="Arial"/>
          <w:lang w:val="en-SG" w:eastAsia="zh-CN"/>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65"/>
        <w:gridCol w:w="5655"/>
      </w:tblGrid>
      <w:tr w:rsidR="00DC0B54" w:rsidRPr="00DC0B54" w14:paraId="3F7C1181" w14:textId="77777777" w:rsidTr="00DC0B54">
        <w:trPr>
          <w:trHeight w:val="300"/>
        </w:trPr>
        <w:tc>
          <w:tcPr>
            <w:tcW w:w="4065" w:type="dxa"/>
            <w:tcBorders>
              <w:top w:val="single" w:sz="6" w:space="0" w:color="A6A6A6"/>
              <w:left w:val="single" w:sz="6" w:space="0" w:color="A6A6A6"/>
              <w:bottom w:val="single" w:sz="6" w:space="0" w:color="A6A6A6"/>
              <w:right w:val="single" w:sz="6" w:space="0" w:color="A6A6A6"/>
            </w:tcBorders>
            <w:shd w:val="clear" w:color="auto" w:fill="auto"/>
            <w:hideMark/>
          </w:tcPr>
          <w:p w14:paraId="0D58EC3E"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 xml:space="preserve">Name of Imperial principal </w:t>
            </w:r>
            <w:r w:rsidRPr="00DC0B54">
              <w:rPr>
                <w:rFonts w:ascii="Arial" w:eastAsia="Times New Roman" w:hAnsi="Arial" w:cs="Arial"/>
                <w:b/>
                <w:bCs/>
                <w:color w:val="000000"/>
                <w:sz w:val="20"/>
                <w:szCs w:val="20"/>
                <w:lang w:eastAsia="zh-CN"/>
              </w:rPr>
              <w:t>a</w:t>
            </w:r>
            <w:r w:rsidRPr="00DC0B54">
              <w:rPr>
                <w:rFonts w:ascii="Arial" w:eastAsia="Times New Roman" w:hAnsi="Arial" w:cs="Arial"/>
                <w:b/>
                <w:bCs/>
                <w:sz w:val="20"/>
                <w:szCs w:val="20"/>
                <w:lang w:eastAsia="zh-CN"/>
              </w:rPr>
              <w:t>pplicant </w:t>
            </w:r>
            <w:r w:rsidRPr="00DC0B54">
              <w:rPr>
                <w:rFonts w:ascii="Arial" w:eastAsia="Times New Roman" w:hAnsi="Arial" w:cs="Arial"/>
                <w:sz w:val="20"/>
                <w:szCs w:val="20"/>
                <w:lang w:val="en-SG" w:eastAsia="zh-CN"/>
              </w:rPr>
              <w:t> </w:t>
            </w:r>
          </w:p>
          <w:p w14:paraId="276BD0B4"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p w14:paraId="6E325C7C"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tc>
        <w:tc>
          <w:tcPr>
            <w:tcW w:w="5655" w:type="dxa"/>
            <w:tcBorders>
              <w:top w:val="single" w:sz="6" w:space="0" w:color="A6A6A6"/>
              <w:left w:val="single" w:sz="6" w:space="0" w:color="A6A6A6"/>
              <w:bottom w:val="single" w:sz="6" w:space="0" w:color="A6A6A6"/>
              <w:right w:val="single" w:sz="6" w:space="0" w:color="A6A6A6"/>
            </w:tcBorders>
            <w:shd w:val="clear" w:color="auto" w:fill="auto"/>
            <w:hideMark/>
          </w:tcPr>
          <w:p w14:paraId="1D12EBBF"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Department</w:t>
            </w:r>
            <w:r w:rsidRPr="00DC0B54">
              <w:rPr>
                <w:rFonts w:ascii="Arial" w:eastAsia="Times New Roman" w:hAnsi="Arial" w:cs="Arial"/>
                <w:sz w:val="20"/>
                <w:szCs w:val="20"/>
                <w:lang w:val="en-SG" w:eastAsia="zh-CN"/>
              </w:rPr>
              <w:t> </w:t>
            </w:r>
          </w:p>
          <w:p w14:paraId="79EACB09"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tc>
      </w:tr>
      <w:tr w:rsidR="00DC0B54" w:rsidRPr="00DC0B54" w14:paraId="2FF37383" w14:textId="77777777" w:rsidTr="00DC0B54">
        <w:trPr>
          <w:trHeight w:val="300"/>
        </w:trPr>
        <w:tc>
          <w:tcPr>
            <w:tcW w:w="4065" w:type="dxa"/>
            <w:tcBorders>
              <w:top w:val="single" w:sz="6" w:space="0" w:color="A6A6A6"/>
              <w:left w:val="single" w:sz="6" w:space="0" w:color="A6A6A6"/>
              <w:bottom w:val="single" w:sz="6" w:space="0" w:color="A6A6A6"/>
              <w:right w:val="single" w:sz="6" w:space="0" w:color="A6A6A6"/>
            </w:tcBorders>
            <w:shd w:val="clear" w:color="auto" w:fill="auto"/>
            <w:hideMark/>
          </w:tcPr>
          <w:p w14:paraId="15B857CF"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color w:val="000000"/>
                <w:sz w:val="20"/>
                <w:szCs w:val="20"/>
                <w:lang w:eastAsia="zh-CN"/>
              </w:rPr>
              <w:t>Current position</w:t>
            </w:r>
            <w:r w:rsidRPr="00DC0B54">
              <w:rPr>
                <w:rFonts w:ascii="Arial" w:eastAsia="Times New Roman" w:hAnsi="Arial" w:cs="Arial"/>
                <w:color w:val="000000"/>
                <w:sz w:val="20"/>
                <w:szCs w:val="20"/>
                <w:lang w:val="en-SG" w:eastAsia="zh-CN"/>
              </w:rPr>
              <w:t> </w:t>
            </w:r>
          </w:p>
          <w:p w14:paraId="5C0D60C9"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i/>
                <w:iCs/>
                <w:sz w:val="20"/>
                <w:szCs w:val="20"/>
                <w:lang w:eastAsia="zh-CN"/>
              </w:rPr>
              <w:t>(Note that Imperial principal applicants must be permanent members of staff)</w:t>
            </w:r>
            <w:r w:rsidRPr="00DC0B54">
              <w:rPr>
                <w:rFonts w:ascii="Arial" w:eastAsia="Times New Roman" w:hAnsi="Arial" w:cs="Arial"/>
                <w:sz w:val="20"/>
                <w:szCs w:val="20"/>
                <w:lang w:val="en-SG" w:eastAsia="zh-CN"/>
              </w:rPr>
              <w:t> </w:t>
            </w:r>
          </w:p>
          <w:p w14:paraId="0846EEE4"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24475B93"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tc>
        <w:tc>
          <w:tcPr>
            <w:tcW w:w="5655" w:type="dxa"/>
            <w:tcBorders>
              <w:top w:val="single" w:sz="6" w:space="0" w:color="A6A6A6"/>
              <w:left w:val="single" w:sz="6" w:space="0" w:color="A6A6A6"/>
              <w:bottom w:val="single" w:sz="6" w:space="0" w:color="A6A6A6"/>
              <w:right w:val="single" w:sz="6" w:space="0" w:color="A6A6A6"/>
            </w:tcBorders>
            <w:shd w:val="clear" w:color="auto" w:fill="auto"/>
            <w:hideMark/>
          </w:tcPr>
          <w:p w14:paraId="6090D976"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Email address</w:t>
            </w:r>
            <w:r w:rsidRPr="00DC0B54">
              <w:rPr>
                <w:rFonts w:ascii="Arial" w:eastAsia="Times New Roman" w:hAnsi="Arial" w:cs="Arial"/>
                <w:sz w:val="20"/>
                <w:szCs w:val="20"/>
                <w:lang w:val="en-SG" w:eastAsia="zh-CN"/>
              </w:rPr>
              <w:t> </w:t>
            </w:r>
          </w:p>
        </w:tc>
      </w:tr>
    </w:tbl>
    <w:p w14:paraId="29A334CB" w14:textId="77777777" w:rsidR="00DC0B54" w:rsidRPr="00DC0B54" w:rsidRDefault="00DC0B54" w:rsidP="00DC0B54">
      <w:pPr>
        <w:spacing w:after="0" w:line="240" w:lineRule="auto"/>
        <w:jc w:val="both"/>
        <w:textAlignment w:val="baseline"/>
        <w:rPr>
          <w:rFonts w:ascii="Segoe UI" w:eastAsia="Times New Roman" w:hAnsi="Segoe UI" w:cs="Segoe UI"/>
          <w:sz w:val="18"/>
          <w:szCs w:val="18"/>
          <w:lang w:val="en-SG" w:eastAsia="zh-CN"/>
        </w:rPr>
      </w:pPr>
      <w:r w:rsidRPr="00DC0B54">
        <w:rPr>
          <w:rFonts w:ascii="Arial" w:eastAsia="Times New Roman" w:hAnsi="Arial" w:cs="Arial"/>
          <w:sz w:val="20"/>
          <w:szCs w:val="20"/>
          <w:lang w:val="en-SG" w:eastAsia="zh-C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63"/>
        <w:gridCol w:w="5667"/>
      </w:tblGrid>
      <w:tr w:rsidR="00DC0B54" w:rsidRPr="00DC0B54" w14:paraId="245359AB" w14:textId="77777777" w:rsidTr="00DC0B54">
        <w:trPr>
          <w:trHeight w:val="300"/>
        </w:trPr>
        <w:tc>
          <w:tcPr>
            <w:tcW w:w="4065" w:type="dxa"/>
            <w:tcBorders>
              <w:top w:val="single" w:sz="6" w:space="0" w:color="A6A6A6"/>
              <w:left w:val="single" w:sz="6" w:space="0" w:color="A6A6A6"/>
              <w:bottom w:val="single" w:sz="6" w:space="0" w:color="A6A6A6"/>
              <w:right w:val="single" w:sz="6" w:space="0" w:color="A6A6A6"/>
            </w:tcBorders>
            <w:shd w:val="clear" w:color="auto" w:fill="auto"/>
            <w:hideMark/>
          </w:tcPr>
          <w:p w14:paraId="752D1F2B"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Name of Imperial co-applicant </w:t>
            </w:r>
            <w:r w:rsidRPr="00DC0B54">
              <w:rPr>
                <w:rFonts w:ascii="Arial" w:eastAsia="Times New Roman" w:hAnsi="Arial" w:cs="Arial"/>
                <w:sz w:val="20"/>
                <w:szCs w:val="20"/>
                <w:lang w:val="en-SG" w:eastAsia="zh-CN"/>
              </w:rPr>
              <w:t> </w:t>
            </w:r>
          </w:p>
          <w:p w14:paraId="5F11A324"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(if relevant)</w:t>
            </w:r>
            <w:r w:rsidRPr="00DC0B54">
              <w:rPr>
                <w:rFonts w:ascii="Arial" w:eastAsia="Times New Roman" w:hAnsi="Arial" w:cs="Arial"/>
                <w:sz w:val="20"/>
                <w:szCs w:val="20"/>
                <w:lang w:val="en-SG" w:eastAsia="zh-CN"/>
              </w:rPr>
              <w:t> </w:t>
            </w:r>
          </w:p>
          <w:p w14:paraId="42AC72EC"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6CC18F37"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tc>
        <w:tc>
          <w:tcPr>
            <w:tcW w:w="5655" w:type="dxa"/>
            <w:tcBorders>
              <w:top w:val="single" w:sz="6" w:space="0" w:color="A6A6A6"/>
              <w:left w:val="single" w:sz="6" w:space="0" w:color="A6A6A6"/>
              <w:bottom w:val="single" w:sz="6" w:space="0" w:color="A6A6A6"/>
              <w:right w:val="single" w:sz="6" w:space="0" w:color="A6A6A6"/>
            </w:tcBorders>
            <w:shd w:val="clear" w:color="auto" w:fill="auto"/>
            <w:hideMark/>
          </w:tcPr>
          <w:p w14:paraId="58A015C2"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Department</w:t>
            </w:r>
            <w:r w:rsidRPr="00DC0B54">
              <w:rPr>
                <w:rFonts w:ascii="Arial" w:eastAsia="Times New Roman" w:hAnsi="Arial" w:cs="Arial"/>
                <w:sz w:val="20"/>
                <w:szCs w:val="20"/>
                <w:lang w:val="en-SG" w:eastAsia="zh-CN"/>
              </w:rPr>
              <w:t> </w:t>
            </w:r>
          </w:p>
          <w:p w14:paraId="106F9928"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tc>
      </w:tr>
      <w:tr w:rsidR="00DC0B54" w:rsidRPr="00DC0B54" w14:paraId="576D3D8F" w14:textId="77777777" w:rsidTr="00DC0B54">
        <w:trPr>
          <w:trHeight w:val="300"/>
        </w:trPr>
        <w:tc>
          <w:tcPr>
            <w:tcW w:w="4065" w:type="dxa"/>
            <w:tcBorders>
              <w:top w:val="single" w:sz="6" w:space="0" w:color="A6A6A6"/>
              <w:left w:val="single" w:sz="6" w:space="0" w:color="A6A6A6"/>
              <w:bottom w:val="single" w:sz="6" w:space="0" w:color="A6A6A6"/>
              <w:right w:val="single" w:sz="6" w:space="0" w:color="A6A6A6"/>
            </w:tcBorders>
            <w:shd w:val="clear" w:color="auto" w:fill="auto"/>
            <w:hideMark/>
          </w:tcPr>
          <w:p w14:paraId="2CA3A933"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color w:val="000000"/>
                <w:sz w:val="20"/>
                <w:szCs w:val="20"/>
                <w:lang w:eastAsia="zh-CN"/>
              </w:rPr>
              <w:t>Current position</w:t>
            </w:r>
            <w:r w:rsidRPr="00DC0B54">
              <w:rPr>
                <w:rFonts w:ascii="Arial" w:eastAsia="Times New Roman" w:hAnsi="Arial" w:cs="Arial"/>
                <w:color w:val="000000"/>
                <w:sz w:val="20"/>
                <w:szCs w:val="20"/>
                <w:lang w:val="en-SG" w:eastAsia="zh-CN"/>
              </w:rPr>
              <w:t> </w:t>
            </w:r>
          </w:p>
          <w:p w14:paraId="1D9EC639"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6F273120"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tc>
        <w:tc>
          <w:tcPr>
            <w:tcW w:w="5655" w:type="dxa"/>
            <w:tcBorders>
              <w:top w:val="single" w:sz="6" w:space="0" w:color="A6A6A6"/>
              <w:left w:val="single" w:sz="6" w:space="0" w:color="A6A6A6"/>
              <w:bottom w:val="single" w:sz="6" w:space="0" w:color="A6A6A6"/>
              <w:right w:val="single" w:sz="6" w:space="0" w:color="A6A6A6"/>
            </w:tcBorders>
            <w:shd w:val="clear" w:color="auto" w:fill="auto"/>
            <w:hideMark/>
          </w:tcPr>
          <w:p w14:paraId="4D949036"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Email address</w:t>
            </w:r>
            <w:r w:rsidRPr="00DC0B54">
              <w:rPr>
                <w:rFonts w:ascii="Arial" w:eastAsia="Times New Roman" w:hAnsi="Arial" w:cs="Arial"/>
                <w:sz w:val="20"/>
                <w:szCs w:val="20"/>
                <w:lang w:val="en-SG" w:eastAsia="zh-CN"/>
              </w:rPr>
              <w:t> </w:t>
            </w:r>
          </w:p>
        </w:tc>
      </w:tr>
      <w:tr w:rsidR="00DC0B54" w:rsidRPr="00DC0B54" w14:paraId="5CEDD06C" w14:textId="77777777" w:rsidTr="00DC0B54">
        <w:trPr>
          <w:trHeight w:val="300"/>
        </w:trPr>
        <w:tc>
          <w:tcPr>
            <w:tcW w:w="9735" w:type="dxa"/>
            <w:gridSpan w:val="2"/>
            <w:tcBorders>
              <w:top w:val="single" w:sz="6" w:space="0" w:color="A6A6A6"/>
              <w:left w:val="single" w:sz="6" w:space="0" w:color="A6A6A6"/>
              <w:bottom w:val="single" w:sz="6" w:space="0" w:color="A6A6A6"/>
              <w:right w:val="single" w:sz="6" w:space="0" w:color="A6A6A6"/>
            </w:tcBorders>
            <w:shd w:val="clear" w:color="auto" w:fill="auto"/>
            <w:hideMark/>
          </w:tcPr>
          <w:p w14:paraId="14DF7DE7"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i/>
                <w:iCs/>
                <w:sz w:val="20"/>
                <w:szCs w:val="20"/>
                <w:lang w:eastAsia="zh-CN"/>
              </w:rPr>
              <w:t>(duplicate co-applicant section as necessary)</w:t>
            </w:r>
            <w:r w:rsidRPr="00DC0B54">
              <w:rPr>
                <w:rFonts w:ascii="Arial" w:eastAsia="Times New Roman" w:hAnsi="Arial" w:cs="Arial"/>
                <w:sz w:val="20"/>
                <w:szCs w:val="20"/>
                <w:lang w:val="en-SG" w:eastAsia="zh-CN"/>
              </w:rPr>
              <w:t> </w:t>
            </w:r>
          </w:p>
        </w:tc>
      </w:tr>
    </w:tbl>
    <w:p w14:paraId="2A61A058" w14:textId="77777777" w:rsidR="00DC0B54" w:rsidRPr="00DC0B54" w:rsidRDefault="00DC0B54" w:rsidP="00DC0B54">
      <w:pPr>
        <w:spacing w:after="0" w:line="240" w:lineRule="auto"/>
        <w:jc w:val="both"/>
        <w:textAlignment w:val="baseline"/>
        <w:rPr>
          <w:rFonts w:ascii="Segoe UI" w:eastAsia="Times New Roman" w:hAnsi="Segoe UI" w:cs="Segoe UI"/>
          <w:sz w:val="18"/>
          <w:szCs w:val="18"/>
          <w:lang w:val="en-SG" w:eastAsia="zh-CN"/>
        </w:rPr>
      </w:pPr>
      <w:r w:rsidRPr="00DC0B54">
        <w:rPr>
          <w:rFonts w:ascii="Arial" w:eastAsia="Times New Roman" w:hAnsi="Arial" w:cs="Arial"/>
          <w:sz w:val="20"/>
          <w:szCs w:val="20"/>
          <w:lang w:val="en-SG" w:eastAsia="zh-CN"/>
        </w:rPr>
        <w:t> </w:t>
      </w:r>
    </w:p>
    <w:p w14:paraId="7E511307" w14:textId="77777777" w:rsidR="00DC0B54" w:rsidRPr="00DC0B54" w:rsidRDefault="00DC0B54" w:rsidP="00DC0B54">
      <w:pPr>
        <w:spacing w:after="0" w:line="240" w:lineRule="auto"/>
        <w:jc w:val="both"/>
        <w:textAlignment w:val="baseline"/>
        <w:rPr>
          <w:rFonts w:ascii="Segoe UI" w:eastAsia="Times New Roman" w:hAnsi="Segoe UI" w:cs="Segoe UI"/>
          <w:sz w:val="18"/>
          <w:szCs w:val="18"/>
          <w:lang w:val="en-SG" w:eastAsia="zh-CN"/>
        </w:rPr>
      </w:pPr>
      <w:r w:rsidRPr="00DC0B54">
        <w:rPr>
          <w:rFonts w:ascii="Arial" w:eastAsia="Times New Roman" w:hAnsi="Arial" w:cs="Arial"/>
          <w:sz w:val="20"/>
          <w:szCs w:val="20"/>
          <w:lang w:val="en-SG" w:eastAsia="zh-CN"/>
        </w:rPr>
        <w:t> </w:t>
      </w:r>
    </w:p>
    <w:p w14:paraId="0753E331" w14:textId="77777777" w:rsidR="00DC0B54" w:rsidRDefault="00DC0B54" w:rsidP="00DC0B54">
      <w:pPr>
        <w:numPr>
          <w:ilvl w:val="0"/>
          <w:numId w:val="29"/>
        </w:numPr>
        <w:spacing w:after="0" w:line="240" w:lineRule="auto"/>
        <w:ind w:firstLine="0"/>
        <w:jc w:val="both"/>
        <w:textAlignment w:val="baseline"/>
        <w:rPr>
          <w:rFonts w:ascii="Arial" w:eastAsia="Times New Roman" w:hAnsi="Arial" w:cs="Arial"/>
          <w:lang w:val="en-SG" w:eastAsia="zh-CN"/>
        </w:rPr>
      </w:pPr>
      <w:r w:rsidRPr="00DC0B54">
        <w:rPr>
          <w:rFonts w:ascii="Arial" w:eastAsia="Times New Roman" w:hAnsi="Arial" w:cs="Arial"/>
          <w:b/>
          <w:bCs/>
          <w:lang w:val="en-AU" w:eastAsia="zh-CN"/>
        </w:rPr>
        <w:t xml:space="preserve">Applicant Details – </w:t>
      </w:r>
      <w:r w:rsidRPr="00DC0B54">
        <w:rPr>
          <w:rFonts w:ascii="Arial" w:eastAsia="Times New Roman" w:hAnsi="Arial" w:cs="Arial"/>
          <w:b/>
          <w:bCs/>
          <w:lang w:val="en-US" w:eastAsia="zh-CN"/>
        </w:rPr>
        <w:t>Nanyang Technological University (NTU)</w:t>
      </w:r>
      <w:r w:rsidRPr="00DC0B54">
        <w:rPr>
          <w:rFonts w:ascii="Arial" w:eastAsia="Times New Roman" w:hAnsi="Arial" w:cs="Arial"/>
          <w:lang w:val="en-SG" w:eastAsia="zh-CN"/>
        </w:rPr>
        <w:t> </w:t>
      </w:r>
    </w:p>
    <w:p w14:paraId="0B0874CD" w14:textId="77777777" w:rsidR="00DC0B54" w:rsidRPr="00DC0B54" w:rsidRDefault="00DC0B54" w:rsidP="00DC0B54">
      <w:pPr>
        <w:spacing w:after="0" w:line="240" w:lineRule="auto"/>
        <w:jc w:val="both"/>
        <w:textAlignment w:val="baseline"/>
        <w:rPr>
          <w:rFonts w:ascii="Arial" w:eastAsia="Times New Roman" w:hAnsi="Arial" w:cs="Arial"/>
          <w:lang w:val="en-SG" w:eastAsia="zh-CN"/>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80"/>
        <w:gridCol w:w="5640"/>
      </w:tblGrid>
      <w:tr w:rsidR="00DC0B54" w:rsidRPr="00DC0B54" w14:paraId="04E3AD31" w14:textId="77777777" w:rsidTr="00DC0B54">
        <w:trPr>
          <w:trHeight w:val="450"/>
        </w:trPr>
        <w:tc>
          <w:tcPr>
            <w:tcW w:w="4080" w:type="dxa"/>
            <w:tcBorders>
              <w:top w:val="single" w:sz="6" w:space="0" w:color="A6A6A6"/>
              <w:left w:val="single" w:sz="6" w:space="0" w:color="A6A6A6"/>
              <w:bottom w:val="single" w:sz="6" w:space="0" w:color="A6A6A6"/>
              <w:right w:val="single" w:sz="6" w:space="0" w:color="A6A6A6"/>
            </w:tcBorders>
            <w:shd w:val="clear" w:color="auto" w:fill="auto"/>
            <w:hideMark/>
          </w:tcPr>
          <w:p w14:paraId="383F74CA"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Name of NTU principal applicant </w:t>
            </w:r>
            <w:r w:rsidRPr="00DC0B54">
              <w:rPr>
                <w:rFonts w:ascii="Arial" w:eastAsia="Times New Roman" w:hAnsi="Arial" w:cs="Arial"/>
                <w:sz w:val="20"/>
                <w:szCs w:val="20"/>
                <w:lang w:val="en-SG" w:eastAsia="zh-CN"/>
              </w:rPr>
              <w:t> </w:t>
            </w:r>
          </w:p>
          <w:p w14:paraId="757046BE"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tc>
        <w:tc>
          <w:tcPr>
            <w:tcW w:w="5640" w:type="dxa"/>
            <w:tcBorders>
              <w:top w:val="single" w:sz="6" w:space="0" w:color="A6A6A6"/>
              <w:left w:val="single" w:sz="6" w:space="0" w:color="A6A6A6"/>
              <w:bottom w:val="single" w:sz="6" w:space="0" w:color="A6A6A6"/>
              <w:right w:val="single" w:sz="6" w:space="0" w:color="A6A6A6"/>
            </w:tcBorders>
            <w:shd w:val="clear" w:color="auto" w:fill="auto"/>
            <w:hideMark/>
          </w:tcPr>
          <w:p w14:paraId="6F56CD4C"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Department</w:t>
            </w:r>
            <w:r w:rsidRPr="00DC0B54">
              <w:rPr>
                <w:rFonts w:ascii="Arial" w:eastAsia="Times New Roman" w:hAnsi="Arial" w:cs="Arial"/>
                <w:sz w:val="20"/>
                <w:szCs w:val="20"/>
                <w:lang w:val="en-SG" w:eastAsia="zh-CN"/>
              </w:rPr>
              <w:t> </w:t>
            </w:r>
          </w:p>
          <w:p w14:paraId="700EDA90"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tc>
      </w:tr>
      <w:tr w:rsidR="00DC0B54" w:rsidRPr="00DC0B54" w14:paraId="0B5B0E13" w14:textId="77777777" w:rsidTr="00DC0B54">
        <w:trPr>
          <w:trHeight w:val="915"/>
        </w:trPr>
        <w:tc>
          <w:tcPr>
            <w:tcW w:w="4080" w:type="dxa"/>
            <w:tcBorders>
              <w:top w:val="single" w:sz="6" w:space="0" w:color="A6A6A6"/>
              <w:left w:val="single" w:sz="6" w:space="0" w:color="A6A6A6"/>
              <w:bottom w:val="single" w:sz="6" w:space="0" w:color="A6A6A6"/>
              <w:right w:val="single" w:sz="6" w:space="0" w:color="A6A6A6"/>
            </w:tcBorders>
            <w:shd w:val="clear" w:color="auto" w:fill="auto"/>
            <w:hideMark/>
          </w:tcPr>
          <w:p w14:paraId="2D77F36A"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color w:val="000000"/>
                <w:sz w:val="20"/>
                <w:szCs w:val="20"/>
                <w:lang w:eastAsia="zh-CN"/>
              </w:rPr>
              <w:t>Current position</w:t>
            </w:r>
            <w:r w:rsidRPr="00DC0B54">
              <w:rPr>
                <w:rFonts w:ascii="Arial" w:eastAsia="Times New Roman" w:hAnsi="Arial" w:cs="Arial"/>
                <w:color w:val="000000"/>
                <w:sz w:val="20"/>
                <w:szCs w:val="20"/>
                <w:lang w:val="en-SG" w:eastAsia="zh-CN"/>
              </w:rPr>
              <w:t> </w:t>
            </w:r>
          </w:p>
          <w:p w14:paraId="6DC1EF57"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i/>
                <w:iCs/>
                <w:sz w:val="20"/>
                <w:szCs w:val="20"/>
                <w:lang w:eastAsia="zh-CN"/>
              </w:rPr>
              <w:t>(Note that NTU principal applicants must be permanent faculty members)</w:t>
            </w:r>
            <w:r w:rsidRPr="00DC0B54">
              <w:rPr>
                <w:rFonts w:ascii="Arial" w:eastAsia="Times New Roman" w:hAnsi="Arial" w:cs="Arial"/>
                <w:sz w:val="20"/>
                <w:szCs w:val="20"/>
                <w:lang w:val="en-SG" w:eastAsia="zh-CN"/>
              </w:rPr>
              <w:t> </w:t>
            </w:r>
          </w:p>
          <w:p w14:paraId="4407C189"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tc>
        <w:tc>
          <w:tcPr>
            <w:tcW w:w="5640" w:type="dxa"/>
            <w:tcBorders>
              <w:top w:val="single" w:sz="6" w:space="0" w:color="A6A6A6"/>
              <w:left w:val="single" w:sz="6" w:space="0" w:color="A6A6A6"/>
              <w:bottom w:val="single" w:sz="6" w:space="0" w:color="A6A6A6"/>
              <w:right w:val="single" w:sz="6" w:space="0" w:color="A6A6A6"/>
            </w:tcBorders>
            <w:shd w:val="clear" w:color="auto" w:fill="auto"/>
            <w:hideMark/>
          </w:tcPr>
          <w:p w14:paraId="78987204"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Email address</w:t>
            </w:r>
            <w:r w:rsidRPr="00DC0B54">
              <w:rPr>
                <w:rFonts w:ascii="Arial" w:eastAsia="Times New Roman" w:hAnsi="Arial" w:cs="Arial"/>
                <w:sz w:val="20"/>
                <w:szCs w:val="20"/>
                <w:lang w:val="en-SG" w:eastAsia="zh-CN"/>
              </w:rPr>
              <w:t> </w:t>
            </w:r>
          </w:p>
        </w:tc>
      </w:tr>
    </w:tbl>
    <w:p w14:paraId="3F37A3E1" w14:textId="77777777" w:rsidR="00DC0B54" w:rsidRPr="00DC0B54" w:rsidRDefault="00DC0B54" w:rsidP="00DC0B54">
      <w:pPr>
        <w:spacing w:after="0" w:line="240" w:lineRule="auto"/>
        <w:jc w:val="both"/>
        <w:textAlignment w:val="baseline"/>
        <w:rPr>
          <w:rFonts w:ascii="Segoe UI" w:eastAsia="Times New Roman" w:hAnsi="Segoe UI" w:cs="Segoe UI"/>
          <w:sz w:val="18"/>
          <w:szCs w:val="18"/>
          <w:lang w:val="en-SG" w:eastAsia="zh-CN"/>
        </w:rPr>
      </w:pPr>
      <w:r w:rsidRPr="00DC0B54">
        <w:rPr>
          <w:rFonts w:ascii="Arial" w:eastAsia="Times New Roman" w:hAnsi="Arial" w:cs="Arial"/>
          <w:sz w:val="20"/>
          <w:szCs w:val="20"/>
          <w:lang w:val="en-SG" w:eastAsia="zh-C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63"/>
        <w:gridCol w:w="5667"/>
      </w:tblGrid>
      <w:tr w:rsidR="00DC0B54" w:rsidRPr="00DC0B54" w14:paraId="4B55F0D3" w14:textId="77777777" w:rsidTr="00DC0B54">
        <w:trPr>
          <w:trHeight w:val="300"/>
        </w:trPr>
        <w:tc>
          <w:tcPr>
            <w:tcW w:w="4065" w:type="dxa"/>
            <w:tcBorders>
              <w:top w:val="single" w:sz="6" w:space="0" w:color="A6A6A6"/>
              <w:left w:val="single" w:sz="6" w:space="0" w:color="A6A6A6"/>
              <w:bottom w:val="single" w:sz="6" w:space="0" w:color="A6A6A6"/>
              <w:right w:val="single" w:sz="6" w:space="0" w:color="A6A6A6"/>
            </w:tcBorders>
            <w:shd w:val="clear" w:color="auto" w:fill="auto"/>
            <w:hideMark/>
          </w:tcPr>
          <w:p w14:paraId="5496B253"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Name of NTU co-applicant </w:t>
            </w:r>
            <w:r w:rsidRPr="00DC0B54">
              <w:rPr>
                <w:rFonts w:ascii="Arial" w:eastAsia="Times New Roman" w:hAnsi="Arial" w:cs="Arial"/>
                <w:sz w:val="20"/>
                <w:szCs w:val="20"/>
                <w:lang w:val="en-SG" w:eastAsia="zh-CN"/>
              </w:rPr>
              <w:t> </w:t>
            </w:r>
          </w:p>
          <w:p w14:paraId="3443EDD9"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(if relevant)</w:t>
            </w:r>
            <w:r w:rsidRPr="00DC0B54">
              <w:rPr>
                <w:rFonts w:ascii="Arial" w:eastAsia="Times New Roman" w:hAnsi="Arial" w:cs="Arial"/>
                <w:sz w:val="20"/>
                <w:szCs w:val="20"/>
                <w:lang w:val="en-SG" w:eastAsia="zh-CN"/>
              </w:rPr>
              <w:t> </w:t>
            </w:r>
          </w:p>
          <w:p w14:paraId="2D08738D"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3845BA45"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tc>
        <w:tc>
          <w:tcPr>
            <w:tcW w:w="5655" w:type="dxa"/>
            <w:tcBorders>
              <w:top w:val="single" w:sz="6" w:space="0" w:color="A6A6A6"/>
              <w:left w:val="single" w:sz="6" w:space="0" w:color="A6A6A6"/>
              <w:bottom w:val="single" w:sz="6" w:space="0" w:color="A6A6A6"/>
              <w:right w:val="single" w:sz="6" w:space="0" w:color="A6A6A6"/>
            </w:tcBorders>
            <w:shd w:val="clear" w:color="auto" w:fill="auto"/>
            <w:hideMark/>
          </w:tcPr>
          <w:p w14:paraId="6607BEEF"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Department</w:t>
            </w:r>
            <w:r w:rsidRPr="00DC0B54">
              <w:rPr>
                <w:rFonts w:ascii="Arial" w:eastAsia="Times New Roman" w:hAnsi="Arial" w:cs="Arial"/>
                <w:sz w:val="20"/>
                <w:szCs w:val="20"/>
                <w:lang w:val="en-SG" w:eastAsia="zh-CN"/>
              </w:rPr>
              <w:t> </w:t>
            </w:r>
          </w:p>
          <w:p w14:paraId="5234B6CE"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tc>
      </w:tr>
      <w:tr w:rsidR="00DC0B54" w:rsidRPr="00DC0B54" w14:paraId="2F79F584" w14:textId="77777777" w:rsidTr="00DC0B54">
        <w:trPr>
          <w:trHeight w:val="300"/>
        </w:trPr>
        <w:tc>
          <w:tcPr>
            <w:tcW w:w="4065" w:type="dxa"/>
            <w:tcBorders>
              <w:top w:val="single" w:sz="6" w:space="0" w:color="A6A6A6"/>
              <w:left w:val="single" w:sz="6" w:space="0" w:color="A6A6A6"/>
              <w:bottom w:val="single" w:sz="6" w:space="0" w:color="A6A6A6"/>
              <w:right w:val="single" w:sz="6" w:space="0" w:color="A6A6A6"/>
            </w:tcBorders>
            <w:shd w:val="clear" w:color="auto" w:fill="auto"/>
            <w:hideMark/>
          </w:tcPr>
          <w:p w14:paraId="3B04AF63"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color w:val="000000"/>
                <w:sz w:val="20"/>
                <w:szCs w:val="20"/>
                <w:lang w:eastAsia="zh-CN"/>
              </w:rPr>
              <w:t>Current position</w:t>
            </w:r>
            <w:r w:rsidRPr="00DC0B54">
              <w:rPr>
                <w:rFonts w:ascii="Arial" w:eastAsia="Times New Roman" w:hAnsi="Arial" w:cs="Arial"/>
                <w:color w:val="000000"/>
                <w:sz w:val="20"/>
                <w:szCs w:val="20"/>
                <w:lang w:val="en-SG" w:eastAsia="zh-CN"/>
              </w:rPr>
              <w:t> </w:t>
            </w:r>
          </w:p>
          <w:p w14:paraId="3DC92F8C"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6A31EBBE"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tc>
        <w:tc>
          <w:tcPr>
            <w:tcW w:w="5655" w:type="dxa"/>
            <w:tcBorders>
              <w:top w:val="single" w:sz="6" w:space="0" w:color="A6A6A6"/>
              <w:left w:val="single" w:sz="6" w:space="0" w:color="A6A6A6"/>
              <w:bottom w:val="single" w:sz="6" w:space="0" w:color="A6A6A6"/>
              <w:right w:val="single" w:sz="6" w:space="0" w:color="A6A6A6"/>
            </w:tcBorders>
            <w:shd w:val="clear" w:color="auto" w:fill="auto"/>
            <w:hideMark/>
          </w:tcPr>
          <w:p w14:paraId="182DC8B8"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Email address</w:t>
            </w:r>
            <w:r w:rsidRPr="00DC0B54">
              <w:rPr>
                <w:rFonts w:ascii="Arial" w:eastAsia="Times New Roman" w:hAnsi="Arial" w:cs="Arial"/>
                <w:sz w:val="20"/>
                <w:szCs w:val="20"/>
                <w:lang w:val="en-SG" w:eastAsia="zh-CN"/>
              </w:rPr>
              <w:t> </w:t>
            </w:r>
          </w:p>
        </w:tc>
      </w:tr>
      <w:tr w:rsidR="00DC0B54" w:rsidRPr="00DC0B54" w14:paraId="6518EAC2" w14:textId="77777777" w:rsidTr="00DC0B54">
        <w:trPr>
          <w:trHeight w:val="300"/>
        </w:trPr>
        <w:tc>
          <w:tcPr>
            <w:tcW w:w="9735" w:type="dxa"/>
            <w:gridSpan w:val="2"/>
            <w:tcBorders>
              <w:top w:val="single" w:sz="6" w:space="0" w:color="A6A6A6"/>
              <w:left w:val="single" w:sz="6" w:space="0" w:color="A6A6A6"/>
              <w:bottom w:val="single" w:sz="6" w:space="0" w:color="A6A6A6"/>
              <w:right w:val="single" w:sz="6" w:space="0" w:color="A6A6A6"/>
            </w:tcBorders>
            <w:shd w:val="clear" w:color="auto" w:fill="auto"/>
            <w:hideMark/>
          </w:tcPr>
          <w:p w14:paraId="74CC850B"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i/>
                <w:iCs/>
                <w:sz w:val="20"/>
                <w:szCs w:val="20"/>
                <w:lang w:eastAsia="zh-CN"/>
              </w:rPr>
              <w:t>(duplicate co-applicant section as necessary)</w:t>
            </w:r>
            <w:r w:rsidRPr="00DC0B54">
              <w:rPr>
                <w:rFonts w:ascii="Arial" w:eastAsia="Times New Roman" w:hAnsi="Arial" w:cs="Arial"/>
                <w:sz w:val="20"/>
                <w:szCs w:val="20"/>
                <w:lang w:val="en-SG" w:eastAsia="zh-CN"/>
              </w:rPr>
              <w:t> </w:t>
            </w:r>
          </w:p>
        </w:tc>
      </w:tr>
    </w:tbl>
    <w:p w14:paraId="07F306BF" w14:textId="77777777" w:rsidR="00DC0B54" w:rsidRDefault="00DC0B54" w:rsidP="00DC0B54">
      <w:pPr>
        <w:spacing w:after="0" w:line="240" w:lineRule="auto"/>
        <w:jc w:val="both"/>
        <w:textAlignment w:val="baseline"/>
        <w:rPr>
          <w:rFonts w:ascii="Arial" w:eastAsia="Times New Roman" w:hAnsi="Arial" w:cs="Arial"/>
          <w:sz w:val="20"/>
          <w:szCs w:val="20"/>
          <w:lang w:val="en-SG" w:eastAsia="zh-CN"/>
        </w:rPr>
      </w:pPr>
      <w:r w:rsidRPr="00DC0B54">
        <w:rPr>
          <w:rFonts w:ascii="Arial" w:eastAsia="Times New Roman" w:hAnsi="Arial" w:cs="Arial"/>
          <w:sz w:val="20"/>
          <w:szCs w:val="20"/>
          <w:lang w:val="en-SG" w:eastAsia="zh-CN"/>
        </w:rPr>
        <w:t> </w:t>
      </w:r>
    </w:p>
    <w:p w14:paraId="62CDE127" w14:textId="77777777" w:rsidR="00DC0B54" w:rsidRDefault="00DC0B54" w:rsidP="00DC0B54">
      <w:pPr>
        <w:spacing w:after="0" w:line="240" w:lineRule="auto"/>
        <w:jc w:val="both"/>
        <w:textAlignment w:val="baseline"/>
        <w:rPr>
          <w:rFonts w:ascii="Arial" w:eastAsia="Times New Roman" w:hAnsi="Arial" w:cs="Arial"/>
          <w:sz w:val="20"/>
          <w:szCs w:val="20"/>
          <w:lang w:val="en-SG" w:eastAsia="zh-CN"/>
        </w:rPr>
      </w:pPr>
    </w:p>
    <w:p w14:paraId="2C2B4D30" w14:textId="77777777" w:rsidR="00DC0B54" w:rsidRDefault="00DC0B54" w:rsidP="00DC0B54">
      <w:pPr>
        <w:spacing w:after="0" w:line="240" w:lineRule="auto"/>
        <w:jc w:val="both"/>
        <w:textAlignment w:val="baseline"/>
        <w:rPr>
          <w:rFonts w:ascii="Arial" w:eastAsia="Times New Roman" w:hAnsi="Arial" w:cs="Arial"/>
          <w:sz w:val="20"/>
          <w:szCs w:val="20"/>
          <w:lang w:val="en-SG" w:eastAsia="zh-CN"/>
        </w:rPr>
      </w:pPr>
    </w:p>
    <w:p w14:paraId="0355AF6B" w14:textId="77777777" w:rsidR="00DC0B54" w:rsidRDefault="00DC0B54" w:rsidP="00DC0B54">
      <w:pPr>
        <w:spacing w:after="0" w:line="240" w:lineRule="auto"/>
        <w:jc w:val="both"/>
        <w:textAlignment w:val="baseline"/>
        <w:rPr>
          <w:rFonts w:ascii="Arial" w:eastAsia="Times New Roman" w:hAnsi="Arial" w:cs="Arial"/>
          <w:sz w:val="20"/>
          <w:szCs w:val="20"/>
          <w:lang w:val="en-SG" w:eastAsia="zh-CN"/>
        </w:rPr>
      </w:pPr>
    </w:p>
    <w:p w14:paraId="29845FA9" w14:textId="77777777" w:rsidR="00DC0B54" w:rsidRDefault="00DC0B54" w:rsidP="00DC0B54">
      <w:pPr>
        <w:spacing w:after="0" w:line="240" w:lineRule="auto"/>
        <w:jc w:val="both"/>
        <w:textAlignment w:val="baseline"/>
        <w:rPr>
          <w:rFonts w:ascii="Arial" w:eastAsia="Times New Roman" w:hAnsi="Arial" w:cs="Arial"/>
          <w:sz w:val="20"/>
          <w:szCs w:val="20"/>
          <w:lang w:val="en-SG" w:eastAsia="zh-CN"/>
        </w:rPr>
      </w:pPr>
    </w:p>
    <w:p w14:paraId="55DF090A" w14:textId="77777777" w:rsidR="00DC0B54" w:rsidRDefault="00DC0B54" w:rsidP="00DC0B54">
      <w:pPr>
        <w:spacing w:after="0" w:line="240" w:lineRule="auto"/>
        <w:jc w:val="both"/>
        <w:textAlignment w:val="baseline"/>
        <w:rPr>
          <w:rFonts w:ascii="Arial" w:eastAsia="Times New Roman" w:hAnsi="Arial" w:cs="Arial"/>
          <w:sz w:val="20"/>
          <w:szCs w:val="20"/>
          <w:lang w:val="en-SG" w:eastAsia="zh-CN"/>
        </w:rPr>
      </w:pPr>
    </w:p>
    <w:p w14:paraId="5CF25DC4" w14:textId="77777777" w:rsidR="00DC0B54" w:rsidRDefault="00DC0B54" w:rsidP="00DC0B54">
      <w:pPr>
        <w:spacing w:after="0" w:line="240" w:lineRule="auto"/>
        <w:jc w:val="both"/>
        <w:textAlignment w:val="baseline"/>
        <w:rPr>
          <w:rFonts w:ascii="Arial" w:eastAsia="Times New Roman" w:hAnsi="Arial" w:cs="Arial"/>
          <w:sz w:val="20"/>
          <w:szCs w:val="20"/>
          <w:lang w:val="en-SG" w:eastAsia="zh-CN"/>
        </w:rPr>
      </w:pPr>
    </w:p>
    <w:p w14:paraId="165C9F9C" w14:textId="22B4A7AE" w:rsidR="00DC0B54" w:rsidRPr="00DC0B54" w:rsidRDefault="00DC0B54" w:rsidP="00DC0B54">
      <w:pPr>
        <w:spacing w:after="0" w:line="240" w:lineRule="auto"/>
        <w:jc w:val="both"/>
        <w:textAlignment w:val="baseline"/>
        <w:rPr>
          <w:rFonts w:ascii="Segoe UI" w:eastAsia="Times New Roman" w:hAnsi="Segoe UI" w:cs="Segoe UI"/>
          <w:sz w:val="18"/>
          <w:szCs w:val="18"/>
          <w:lang w:val="en-SG" w:eastAsia="zh-CN"/>
        </w:rPr>
      </w:pPr>
      <w:r w:rsidRPr="00DC0B54">
        <w:rPr>
          <w:rFonts w:ascii="Arial" w:eastAsia="Times New Roman" w:hAnsi="Arial" w:cs="Arial"/>
          <w:sz w:val="20"/>
          <w:szCs w:val="20"/>
          <w:lang w:val="en-SG" w:eastAsia="zh-CN"/>
        </w:rPr>
        <w:lastRenderedPageBreak/>
        <w:t> </w:t>
      </w:r>
      <w:r>
        <w:rPr>
          <w:rFonts w:ascii="Arial" w:eastAsia="Times New Roman" w:hAnsi="Arial" w:cs="Arial"/>
          <w:sz w:val="20"/>
          <w:szCs w:val="20"/>
          <w:lang w:val="en-SG" w:eastAsia="zh-CN"/>
        </w:rPr>
        <w:t>3.</w:t>
      </w:r>
      <w:r>
        <w:rPr>
          <w:rFonts w:ascii="Arial" w:eastAsia="Times New Roman" w:hAnsi="Arial" w:cs="Arial"/>
          <w:sz w:val="20"/>
          <w:szCs w:val="20"/>
          <w:lang w:val="en-SG" w:eastAsia="zh-CN"/>
        </w:rPr>
        <w:tab/>
      </w:r>
      <w:r w:rsidRPr="00DC0B54">
        <w:rPr>
          <w:rFonts w:ascii="Arial" w:eastAsia="Times New Roman" w:hAnsi="Arial" w:cs="Arial"/>
          <w:b/>
          <w:bCs/>
          <w:lang w:val="en-AU" w:eastAsia="zh-CN"/>
        </w:rPr>
        <w:t>Collaboration information</w:t>
      </w:r>
      <w:r w:rsidRPr="00DC0B54">
        <w:rPr>
          <w:rFonts w:ascii="Arial" w:eastAsia="Times New Roman" w:hAnsi="Arial" w:cs="Arial"/>
          <w:lang w:val="en-SG" w:eastAsia="zh-CN"/>
        </w:rPr>
        <w:t> </w:t>
      </w:r>
    </w:p>
    <w:p w14:paraId="713F3C4C" w14:textId="77777777" w:rsidR="0015604D" w:rsidRDefault="0015604D" w:rsidP="00DC0B54">
      <w:pPr>
        <w:spacing w:after="0" w:line="240" w:lineRule="auto"/>
        <w:ind w:left="360" w:firstLine="360"/>
        <w:jc w:val="both"/>
        <w:textAlignment w:val="baseline"/>
        <w:rPr>
          <w:rFonts w:ascii="Arial" w:eastAsia="Times New Roman" w:hAnsi="Arial" w:cs="Arial"/>
          <w:sz w:val="20"/>
          <w:szCs w:val="20"/>
          <w:lang w:eastAsia="zh-CN"/>
        </w:rPr>
      </w:pPr>
    </w:p>
    <w:p w14:paraId="7A63ECF3" w14:textId="75F27353" w:rsidR="00DC0B54" w:rsidRPr="00DC0B54" w:rsidRDefault="00DC0B54" w:rsidP="23A45000">
      <w:pPr>
        <w:spacing w:after="0" w:line="360" w:lineRule="auto"/>
        <w:jc w:val="both"/>
        <w:textAlignment w:val="baseline"/>
        <w:rPr>
          <w:rFonts w:ascii="Segoe UI" w:eastAsia="Times New Roman" w:hAnsi="Segoe UI" w:cs="Segoe UI"/>
          <w:sz w:val="18"/>
          <w:szCs w:val="18"/>
          <w:lang w:val="en-SG" w:eastAsia="zh-CN"/>
        </w:rPr>
      </w:pPr>
      <w:r w:rsidRPr="23A45000">
        <w:rPr>
          <w:rFonts w:ascii="Arial" w:eastAsia="Times New Roman" w:hAnsi="Arial" w:cs="Arial"/>
          <w:sz w:val="20"/>
          <w:szCs w:val="20"/>
          <w:lang w:eastAsia="zh-CN"/>
        </w:rPr>
        <w:t>This project is a/an:</w:t>
      </w:r>
      <w:r w:rsidRPr="23A45000">
        <w:rPr>
          <w:rFonts w:ascii="Arial" w:eastAsia="Times New Roman" w:hAnsi="Arial" w:cs="Arial"/>
          <w:sz w:val="20"/>
          <w:szCs w:val="20"/>
          <w:lang w:val="en-SG" w:eastAsia="zh-CN"/>
        </w:rPr>
        <w:t> </w:t>
      </w:r>
    </w:p>
    <w:p w14:paraId="668618D7" w14:textId="2C154005" w:rsidR="00DC0B54" w:rsidRPr="00DC0B54" w:rsidRDefault="00DC0B54" w:rsidP="23A45000">
      <w:pPr>
        <w:spacing w:after="0" w:line="360" w:lineRule="auto"/>
        <w:ind w:left="360" w:hanging="360"/>
        <w:jc w:val="both"/>
        <w:textAlignment w:val="baseline"/>
        <w:rPr>
          <w:rFonts w:ascii="Segoe UI" w:eastAsia="Times New Roman" w:hAnsi="Segoe UI" w:cs="Segoe UI"/>
          <w:sz w:val="18"/>
          <w:szCs w:val="18"/>
          <w:lang w:val="en-SG" w:eastAsia="zh-CN"/>
        </w:rPr>
      </w:pPr>
      <w:r w:rsidRPr="23A45000">
        <w:rPr>
          <w:rFonts w:ascii="Arial" w:eastAsia="Times New Roman" w:hAnsi="Arial" w:cs="Arial"/>
          <w:sz w:val="20"/>
          <w:szCs w:val="20"/>
          <w:lang w:eastAsia="zh-CN"/>
        </w:rPr>
        <w:t>​​</w:t>
      </w:r>
      <w:r>
        <w:tab/>
      </w:r>
      <w:r w:rsidRPr="23A45000">
        <w:rPr>
          <w:rFonts w:ascii="Segoe UI Symbol" w:eastAsia="Times New Roman" w:hAnsi="Segoe UI Symbol" w:cs="Segoe UI"/>
          <w:sz w:val="20"/>
          <w:szCs w:val="20"/>
          <w:lang w:eastAsia="zh-CN"/>
        </w:rPr>
        <w:t>☐</w:t>
      </w:r>
      <w:r w:rsidRPr="23A45000">
        <w:rPr>
          <w:rFonts w:ascii="Arial" w:eastAsia="Times New Roman" w:hAnsi="Arial" w:cs="Arial"/>
          <w:sz w:val="20"/>
          <w:szCs w:val="20"/>
          <w:lang w:eastAsia="zh-CN"/>
        </w:rPr>
        <w:t>​ New Collaboration</w:t>
      </w:r>
      <w:r w:rsidRPr="23A45000">
        <w:rPr>
          <w:rFonts w:ascii="Arial" w:eastAsia="Times New Roman" w:hAnsi="Arial" w:cs="Arial"/>
          <w:sz w:val="20"/>
          <w:szCs w:val="20"/>
          <w:lang w:val="en-SG" w:eastAsia="zh-CN"/>
        </w:rPr>
        <w:t> </w:t>
      </w:r>
    </w:p>
    <w:p w14:paraId="4173E5F8" w14:textId="4645DB9A" w:rsidR="00DC0B54" w:rsidRPr="00DC0B54" w:rsidRDefault="00DC0B54" w:rsidP="23A45000">
      <w:pPr>
        <w:spacing w:after="0" w:line="360" w:lineRule="auto"/>
        <w:ind w:left="360" w:hanging="360"/>
        <w:jc w:val="both"/>
        <w:textAlignment w:val="baseline"/>
        <w:rPr>
          <w:rFonts w:ascii="Segoe UI" w:eastAsia="Times New Roman" w:hAnsi="Segoe UI" w:cs="Segoe UI"/>
          <w:sz w:val="18"/>
          <w:szCs w:val="18"/>
          <w:lang w:val="en-SG" w:eastAsia="zh-CN"/>
        </w:rPr>
      </w:pPr>
      <w:r w:rsidRPr="23A45000">
        <w:rPr>
          <w:rFonts w:ascii="Arial" w:eastAsia="Times New Roman" w:hAnsi="Arial" w:cs="Arial"/>
          <w:sz w:val="20"/>
          <w:szCs w:val="20"/>
          <w:lang w:eastAsia="zh-CN"/>
        </w:rPr>
        <w:t>​​</w:t>
      </w:r>
      <w:r>
        <w:tab/>
      </w:r>
      <w:r w:rsidRPr="23A45000">
        <w:rPr>
          <w:rFonts w:ascii="Segoe UI Symbol" w:eastAsia="Times New Roman" w:hAnsi="Segoe UI Symbol" w:cs="Segoe UI"/>
          <w:sz w:val="20"/>
          <w:szCs w:val="20"/>
          <w:lang w:eastAsia="zh-CN"/>
        </w:rPr>
        <w:t>☐</w:t>
      </w:r>
      <w:r w:rsidRPr="23A45000">
        <w:rPr>
          <w:rFonts w:ascii="Arial" w:eastAsia="Times New Roman" w:hAnsi="Arial" w:cs="Arial"/>
          <w:sz w:val="20"/>
          <w:szCs w:val="20"/>
          <w:lang w:eastAsia="zh-CN"/>
        </w:rPr>
        <w:t>​ Existing Collaboration (</w:t>
      </w:r>
      <w:r w:rsidRPr="23A45000">
        <w:rPr>
          <w:rFonts w:ascii="Arial" w:eastAsia="Times New Roman" w:hAnsi="Arial" w:cs="Arial"/>
          <w:color w:val="000000" w:themeColor="text1"/>
          <w:sz w:val="20"/>
          <w:szCs w:val="20"/>
          <w:lang w:eastAsia="zh-CN"/>
        </w:rPr>
        <w:t xml:space="preserve">please </w:t>
      </w:r>
      <w:r w:rsidRPr="23A45000">
        <w:rPr>
          <w:rFonts w:ascii="Arial" w:eastAsia="Times New Roman" w:hAnsi="Arial" w:cs="Arial"/>
          <w:color w:val="000000" w:themeColor="text1"/>
          <w:sz w:val="20"/>
          <w:szCs w:val="20"/>
          <w:lang w:val="en-SG" w:eastAsia="zh-CN"/>
        </w:rPr>
        <w:t>provide a concise overview of the current collaboration below) </w:t>
      </w:r>
    </w:p>
    <w:p w14:paraId="164A2A39" w14:textId="533EBA49" w:rsidR="00DC0B54" w:rsidRPr="00DC0B54" w:rsidRDefault="00DC0B54" w:rsidP="0015604D">
      <w:pPr>
        <w:spacing w:after="0" w:line="360" w:lineRule="auto"/>
        <w:ind w:firstLine="360"/>
        <w:jc w:val="both"/>
        <w:textAlignment w:val="baseline"/>
        <w:rPr>
          <w:rFonts w:ascii="Segoe UI" w:eastAsia="Times New Roman" w:hAnsi="Segoe UI" w:cs="Segoe UI"/>
          <w:sz w:val="18"/>
          <w:szCs w:val="18"/>
          <w:lang w:val="en-SG" w:eastAsia="zh-CN"/>
        </w:rPr>
      </w:pPr>
      <w:r w:rsidRPr="23A45000">
        <w:rPr>
          <w:rFonts w:ascii="Segoe UI Symbol" w:eastAsia="Times New Roman" w:hAnsi="Segoe UI Symbol" w:cs="Segoe UI"/>
          <w:sz w:val="20"/>
          <w:szCs w:val="20"/>
          <w:lang w:eastAsia="zh-CN"/>
        </w:rPr>
        <w:t>☐</w:t>
      </w:r>
      <w:r w:rsidRPr="23A45000">
        <w:rPr>
          <w:rFonts w:ascii="Arial" w:eastAsia="Times New Roman" w:hAnsi="Arial" w:cs="Arial"/>
          <w:sz w:val="20"/>
          <w:szCs w:val="20"/>
          <w:lang w:eastAsia="zh-CN"/>
        </w:rPr>
        <w:t>​ Resubmission (</w:t>
      </w:r>
      <w:r w:rsidRPr="23A45000">
        <w:rPr>
          <w:rFonts w:ascii="Arial" w:eastAsia="Times New Roman" w:hAnsi="Arial" w:cs="Arial"/>
          <w:color w:val="000000" w:themeColor="text1"/>
          <w:sz w:val="20"/>
          <w:szCs w:val="20"/>
          <w:lang w:eastAsia="zh-CN"/>
        </w:rPr>
        <w:t>please describe succinctly</w:t>
      </w:r>
      <w:r w:rsidRPr="23A45000">
        <w:rPr>
          <w:rFonts w:ascii="Arial" w:eastAsia="Times New Roman" w:hAnsi="Arial" w:cs="Arial"/>
          <w:color w:val="000000" w:themeColor="text1"/>
          <w:sz w:val="20"/>
          <w:szCs w:val="20"/>
          <w:lang w:val="en-SG" w:eastAsia="zh-CN"/>
        </w:rPr>
        <w:t xml:space="preserve"> </w:t>
      </w:r>
      <w:r w:rsidRPr="23A45000">
        <w:rPr>
          <w:rFonts w:ascii="Arial" w:eastAsia="Times New Roman" w:hAnsi="Arial" w:cs="Arial"/>
          <w:color w:val="000000" w:themeColor="text1"/>
          <w:sz w:val="20"/>
          <w:szCs w:val="20"/>
          <w:lang w:eastAsia="zh-CN"/>
        </w:rPr>
        <w:t>how this</w:t>
      </w:r>
      <w:r w:rsidRPr="23A45000">
        <w:rPr>
          <w:rFonts w:ascii="Arial" w:eastAsia="Times New Roman" w:hAnsi="Arial" w:cs="Arial"/>
          <w:color w:val="000000" w:themeColor="text1"/>
          <w:sz w:val="20"/>
          <w:szCs w:val="20"/>
          <w:lang w:val="en-SG" w:eastAsia="zh-CN"/>
        </w:rPr>
        <w:t xml:space="preserve"> </w:t>
      </w:r>
      <w:r w:rsidRPr="23A45000">
        <w:rPr>
          <w:rFonts w:ascii="Arial" w:eastAsia="Times New Roman" w:hAnsi="Arial" w:cs="Arial"/>
          <w:color w:val="000000" w:themeColor="text1"/>
          <w:sz w:val="20"/>
          <w:szCs w:val="20"/>
          <w:lang w:eastAsia="zh-CN"/>
        </w:rPr>
        <w:t>proposal has been adjusted</w:t>
      </w:r>
      <w:r w:rsidRPr="23A45000">
        <w:rPr>
          <w:rFonts w:ascii="Arial" w:eastAsia="Times New Roman" w:hAnsi="Arial" w:cs="Arial"/>
          <w:color w:val="000000" w:themeColor="text1"/>
          <w:sz w:val="20"/>
          <w:szCs w:val="20"/>
          <w:lang w:val="en-SG" w:eastAsia="zh-CN"/>
        </w:rPr>
        <w:t>) </w:t>
      </w:r>
    </w:p>
    <w:p w14:paraId="56199E72" w14:textId="77777777" w:rsidR="00DC0B54" w:rsidRDefault="00DC0B54" w:rsidP="23A45000">
      <w:pPr>
        <w:spacing w:after="0" w:line="240" w:lineRule="auto"/>
        <w:jc w:val="both"/>
        <w:textAlignment w:val="baseline"/>
        <w:rPr>
          <w:rFonts w:ascii="Arial" w:eastAsia="Times New Roman" w:hAnsi="Arial" w:cs="Arial"/>
          <w:color w:val="000000"/>
          <w:sz w:val="20"/>
          <w:szCs w:val="20"/>
          <w:lang w:eastAsia="zh-CN"/>
        </w:rPr>
      </w:pPr>
    </w:p>
    <w:p w14:paraId="364278FE" w14:textId="192EAA24" w:rsidR="00DC0B54" w:rsidRDefault="00DC0B54" w:rsidP="23A45000">
      <w:pPr>
        <w:spacing w:after="0" w:line="240" w:lineRule="auto"/>
        <w:jc w:val="both"/>
        <w:textAlignment w:val="baseline"/>
        <w:rPr>
          <w:rFonts w:ascii="Arial" w:eastAsia="Times New Roman" w:hAnsi="Arial" w:cs="Arial"/>
          <w:color w:val="000000"/>
          <w:sz w:val="20"/>
          <w:szCs w:val="20"/>
          <w:lang w:val="en-SG" w:eastAsia="zh-CN"/>
        </w:rPr>
      </w:pPr>
      <w:r w:rsidRPr="23A45000">
        <w:rPr>
          <w:rFonts w:ascii="Arial" w:eastAsia="Times New Roman" w:hAnsi="Arial" w:cs="Arial"/>
          <w:color w:val="000000" w:themeColor="text1"/>
          <w:sz w:val="20"/>
          <w:szCs w:val="20"/>
          <w:lang w:eastAsia="zh-CN"/>
        </w:rPr>
        <w:t xml:space="preserve">If this collaboration is </w:t>
      </w:r>
      <w:r w:rsidRPr="23A45000">
        <w:rPr>
          <w:rFonts w:ascii="Arial" w:eastAsia="Times New Roman" w:hAnsi="Arial" w:cs="Arial"/>
          <w:color w:val="000000" w:themeColor="text1"/>
          <w:sz w:val="20"/>
          <w:szCs w:val="20"/>
          <w:u w:val="single"/>
          <w:lang w:eastAsia="zh-CN"/>
        </w:rPr>
        <w:t>not</w:t>
      </w:r>
      <w:r w:rsidRPr="23A45000">
        <w:rPr>
          <w:rFonts w:ascii="Arial" w:eastAsia="Times New Roman" w:hAnsi="Arial" w:cs="Arial"/>
          <w:color w:val="000000" w:themeColor="text1"/>
          <w:sz w:val="20"/>
          <w:szCs w:val="20"/>
          <w:lang w:eastAsia="zh-CN"/>
        </w:rPr>
        <w:t xml:space="preserve"> new, kindly provide a brief description </w:t>
      </w:r>
      <w:r w:rsidRPr="23A45000">
        <w:rPr>
          <w:rFonts w:ascii="Arial" w:eastAsia="Times New Roman" w:hAnsi="Arial" w:cs="Arial"/>
          <w:color w:val="000000" w:themeColor="text1"/>
          <w:sz w:val="20"/>
          <w:szCs w:val="20"/>
          <w:lang w:val="en-US" w:eastAsia="zh-CN"/>
        </w:rPr>
        <w:t xml:space="preserve">of </w:t>
      </w:r>
      <w:r w:rsidRPr="23A45000">
        <w:rPr>
          <w:rFonts w:ascii="Arial" w:eastAsia="Times New Roman" w:hAnsi="Arial" w:cs="Arial"/>
          <w:color w:val="000000" w:themeColor="text1"/>
          <w:sz w:val="20"/>
          <w:szCs w:val="20"/>
          <w:lang w:eastAsia="zh-CN"/>
        </w:rPr>
        <w:t>the nature of the existing partnership, within a limit of 150 words.</w:t>
      </w:r>
    </w:p>
    <w:p w14:paraId="4BE01409" w14:textId="77777777" w:rsidR="00DC0B54" w:rsidRPr="00DC0B54" w:rsidRDefault="00DC0B54" w:rsidP="00DC0B54">
      <w:pPr>
        <w:spacing w:after="0" w:line="240" w:lineRule="auto"/>
        <w:ind w:left="720"/>
        <w:jc w:val="both"/>
        <w:textAlignment w:val="baseline"/>
        <w:rPr>
          <w:rFonts w:ascii="Segoe UI" w:eastAsia="Times New Roman" w:hAnsi="Segoe UI" w:cs="Segoe UI"/>
          <w:sz w:val="18"/>
          <w:szCs w:val="18"/>
          <w:lang w:val="en-SG" w:eastAsia="zh-CN"/>
        </w:rPr>
      </w:pPr>
    </w:p>
    <w:p w14:paraId="2F28692A" w14:textId="079D946A" w:rsidR="00DC0B54" w:rsidRPr="00DC0B54" w:rsidRDefault="00DC0B54" w:rsidP="23A45000">
      <w:pPr>
        <w:spacing w:after="0" w:line="240" w:lineRule="auto"/>
        <w:jc w:val="both"/>
        <w:textAlignment w:val="baseline"/>
        <w:rPr>
          <w:rFonts w:ascii="Segoe UI" w:eastAsia="Times New Roman" w:hAnsi="Segoe UI" w:cs="Segoe UI"/>
          <w:sz w:val="18"/>
          <w:szCs w:val="18"/>
          <w:lang w:val="en-SG" w:eastAsia="zh-CN"/>
        </w:rPr>
      </w:pPr>
      <w:r w:rsidRPr="23A45000">
        <w:rPr>
          <w:rFonts w:ascii="Arial" w:eastAsia="Times New Roman" w:hAnsi="Arial" w:cs="Arial"/>
          <w:sz w:val="24"/>
          <w:szCs w:val="24"/>
          <w:lang w:val="en-SG" w:eastAsia="zh-CN"/>
        </w:rPr>
        <w:t> </w:t>
      </w:r>
      <w:r>
        <w:rPr>
          <w:noProof/>
        </w:rPr>
        <w:drawing>
          <wp:inline distT="0" distB="0" distL="0" distR="0" wp14:anchorId="4353661F" wp14:editId="0EB2CD8D">
            <wp:extent cx="5683348" cy="1283335"/>
            <wp:effectExtent l="0" t="0" r="0" b="0"/>
            <wp:docPr id="2027185660" name="Picture 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0">
                      <a:extLst>
                        <a:ext uri="{28A0092B-C50C-407E-A947-70E740481C1C}">
                          <a14:useLocalDpi xmlns:a14="http://schemas.microsoft.com/office/drawing/2010/main" val="0"/>
                        </a:ext>
                      </a:extLst>
                    </a:blip>
                    <a:stretch>
                      <a:fillRect/>
                    </a:stretch>
                  </pic:blipFill>
                  <pic:spPr>
                    <a:xfrm>
                      <a:off x="0" y="0"/>
                      <a:ext cx="5683348" cy="1283335"/>
                    </a:xfrm>
                    <a:prstGeom prst="rect">
                      <a:avLst/>
                    </a:prstGeom>
                  </pic:spPr>
                </pic:pic>
              </a:graphicData>
            </a:graphic>
          </wp:inline>
        </w:drawing>
      </w:r>
    </w:p>
    <w:p w14:paraId="13F27DE8" w14:textId="77777777" w:rsidR="00DC0B54" w:rsidRDefault="00DC0B54" w:rsidP="0015604D">
      <w:pPr>
        <w:spacing w:after="0" w:line="360" w:lineRule="auto"/>
        <w:jc w:val="both"/>
        <w:textAlignment w:val="baseline"/>
        <w:rPr>
          <w:rFonts w:ascii="Arial" w:eastAsia="Times New Roman" w:hAnsi="Arial" w:cs="Arial"/>
          <w:b/>
          <w:bCs/>
          <w:sz w:val="24"/>
          <w:szCs w:val="24"/>
          <w:u w:val="single"/>
          <w:lang w:eastAsia="zh-CN"/>
        </w:rPr>
      </w:pPr>
    </w:p>
    <w:p w14:paraId="3C572F46" w14:textId="1C0F59BE" w:rsidR="00DC0B54" w:rsidRPr="00DC0B54" w:rsidRDefault="00DC0B54" w:rsidP="00DC0B54">
      <w:pPr>
        <w:spacing w:after="0" w:line="240" w:lineRule="auto"/>
        <w:jc w:val="both"/>
        <w:textAlignment w:val="baseline"/>
        <w:rPr>
          <w:rFonts w:ascii="Segoe UI" w:eastAsia="Times New Roman" w:hAnsi="Segoe UI" w:cs="Segoe UI"/>
          <w:sz w:val="18"/>
          <w:szCs w:val="18"/>
          <w:lang w:val="en-SG" w:eastAsia="zh-CN"/>
        </w:rPr>
      </w:pPr>
      <w:r w:rsidRPr="00DC0B54">
        <w:rPr>
          <w:rFonts w:ascii="Arial" w:eastAsia="Times New Roman" w:hAnsi="Arial" w:cs="Arial"/>
          <w:b/>
          <w:bCs/>
          <w:sz w:val="24"/>
          <w:szCs w:val="24"/>
          <w:u w:val="single"/>
          <w:lang w:eastAsia="zh-CN"/>
        </w:rPr>
        <w:t>Part (II): Project Information</w:t>
      </w:r>
      <w:r w:rsidRPr="00DC0B54">
        <w:rPr>
          <w:rFonts w:ascii="Arial" w:eastAsia="Times New Roman" w:hAnsi="Arial" w:cs="Arial"/>
          <w:sz w:val="24"/>
          <w:szCs w:val="24"/>
          <w:lang w:val="en-SG" w:eastAsia="zh-CN"/>
        </w:rPr>
        <w:t> </w:t>
      </w:r>
    </w:p>
    <w:p w14:paraId="77BD610D" w14:textId="77777777" w:rsidR="00DC0B54" w:rsidRPr="00DC0B54" w:rsidRDefault="00DC0B54" w:rsidP="00DC0B54">
      <w:pPr>
        <w:spacing w:after="0" w:line="240" w:lineRule="auto"/>
        <w:jc w:val="both"/>
        <w:textAlignment w:val="baseline"/>
        <w:rPr>
          <w:rFonts w:ascii="Segoe UI" w:eastAsia="Times New Roman" w:hAnsi="Segoe UI" w:cs="Segoe UI"/>
          <w:lang w:val="en-SG" w:eastAsia="zh-CN"/>
        </w:rPr>
      </w:pPr>
      <w:r w:rsidRPr="00DC0B54">
        <w:rPr>
          <w:rFonts w:ascii="Arial" w:eastAsia="Times New Roman" w:hAnsi="Arial" w:cs="Arial"/>
          <w:sz w:val="20"/>
          <w:szCs w:val="20"/>
          <w:lang w:val="en-SG" w:eastAsia="zh-CN"/>
        </w:rPr>
        <w:t> </w:t>
      </w:r>
    </w:p>
    <w:p w14:paraId="37411AA5" w14:textId="7042E4B6" w:rsidR="00DC0B54" w:rsidRPr="0015604D" w:rsidRDefault="00DC0B54" w:rsidP="00DC0B54">
      <w:pPr>
        <w:pStyle w:val="ListParagraph"/>
        <w:numPr>
          <w:ilvl w:val="0"/>
          <w:numId w:val="34"/>
        </w:numPr>
        <w:spacing w:after="0"/>
        <w:jc w:val="both"/>
        <w:textAlignment w:val="baseline"/>
        <w:rPr>
          <w:rFonts w:ascii="Arial" w:hAnsi="Arial" w:cs="Arial"/>
          <w:smallCaps/>
          <w:color w:val="595959"/>
          <w:sz w:val="22"/>
          <w:szCs w:val="22"/>
          <w:lang w:val="en-SG" w:eastAsia="zh-CN"/>
        </w:rPr>
      </w:pPr>
      <w:r w:rsidRPr="0015604D">
        <w:rPr>
          <w:rFonts w:ascii="Arial" w:hAnsi="Arial" w:cs="Arial"/>
          <w:b/>
          <w:bCs/>
          <w:sz w:val="22"/>
          <w:szCs w:val="22"/>
          <w:lang w:eastAsia="zh-CN"/>
        </w:rPr>
        <w:t xml:space="preserve">Case for Support (Please keep this section to </w:t>
      </w:r>
      <w:r w:rsidRPr="0015604D">
        <w:rPr>
          <w:rFonts w:ascii="Arial" w:hAnsi="Arial" w:cs="Arial"/>
          <w:b/>
          <w:bCs/>
          <w:sz w:val="22"/>
          <w:szCs w:val="22"/>
          <w:u w:val="single"/>
          <w:lang w:eastAsia="zh-CN"/>
        </w:rPr>
        <w:t>not more than 2 pages. Please ensure you address all parts of this section. </w:t>
      </w:r>
      <w:r w:rsidRPr="0015604D">
        <w:rPr>
          <w:rFonts w:ascii="Arial" w:hAnsi="Arial" w:cs="Arial"/>
          <w:b/>
          <w:bCs/>
          <w:sz w:val="22"/>
          <w:szCs w:val="22"/>
          <w:lang w:eastAsia="zh-CN"/>
        </w:rPr>
        <w:t> </w:t>
      </w:r>
      <w:r w:rsidRPr="0015604D">
        <w:rPr>
          <w:rFonts w:ascii="Arial" w:hAnsi="Arial" w:cs="Arial"/>
          <w:smallCaps/>
          <w:sz w:val="22"/>
          <w:szCs w:val="22"/>
          <w:lang w:val="en-SG" w:eastAsia="zh-CN"/>
        </w:rPr>
        <w:t> </w:t>
      </w:r>
    </w:p>
    <w:p w14:paraId="28B6FC73" w14:textId="77777777" w:rsidR="00DC0B54" w:rsidRPr="00DC0B54" w:rsidRDefault="00DC0B54" w:rsidP="00DC0B54">
      <w:pPr>
        <w:spacing w:after="0" w:line="240" w:lineRule="auto"/>
        <w:jc w:val="both"/>
        <w:textAlignment w:val="baseline"/>
        <w:rPr>
          <w:rFonts w:ascii="Arial" w:eastAsia="Times New Roman" w:hAnsi="Arial" w:cs="Arial"/>
          <w:smallCaps/>
          <w:color w:val="595959"/>
          <w:lang w:val="en-SG" w:eastAsia="zh-CN"/>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15"/>
      </w:tblGrid>
      <w:tr w:rsidR="00DC0B54" w:rsidRPr="00DC0B54" w14:paraId="592BFD5A" w14:textId="77777777" w:rsidTr="23A45000">
        <w:trPr>
          <w:trHeight w:val="210"/>
        </w:trPr>
        <w:tc>
          <w:tcPr>
            <w:tcW w:w="9630"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14:paraId="57A80D92"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color w:val="000000"/>
                <w:sz w:val="20"/>
                <w:szCs w:val="20"/>
                <w:lang w:eastAsia="zh-CN"/>
              </w:rPr>
              <w:t>Project title (15 words max)</w:t>
            </w:r>
            <w:r w:rsidRPr="00DC0B54">
              <w:rPr>
                <w:rFonts w:ascii="Arial" w:eastAsia="Times New Roman" w:hAnsi="Arial" w:cs="Arial"/>
                <w:color w:val="000000"/>
                <w:sz w:val="20"/>
                <w:szCs w:val="20"/>
                <w:lang w:val="en-SG" w:eastAsia="zh-CN"/>
              </w:rPr>
              <w:t> </w:t>
            </w:r>
          </w:p>
          <w:p w14:paraId="651D8DE0"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p w14:paraId="39D8C389"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p w14:paraId="4BD22D98"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tc>
      </w:tr>
      <w:tr w:rsidR="00DC0B54" w:rsidRPr="00DC0B54" w14:paraId="6D7AF8C6" w14:textId="77777777" w:rsidTr="23A45000">
        <w:trPr>
          <w:trHeight w:val="435"/>
        </w:trPr>
        <w:tc>
          <w:tcPr>
            <w:tcW w:w="481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14:paraId="07A35D6F" w14:textId="0E7DC748"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23A45000">
              <w:rPr>
                <w:rFonts w:ascii="Arial" w:eastAsia="Times New Roman" w:hAnsi="Arial" w:cs="Arial"/>
                <w:b/>
                <w:bCs/>
                <w:color w:val="000000" w:themeColor="text1"/>
                <w:sz w:val="20"/>
                <w:szCs w:val="20"/>
                <w:lang w:eastAsia="zh-CN"/>
              </w:rPr>
              <w:t>Duration (max until 31 July 202</w:t>
            </w:r>
            <w:r w:rsidR="0085527D">
              <w:rPr>
                <w:rFonts w:ascii="Arial" w:eastAsia="Times New Roman" w:hAnsi="Arial" w:cs="Arial"/>
                <w:b/>
                <w:bCs/>
                <w:color w:val="000000" w:themeColor="text1"/>
                <w:sz w:val="20"/>
                <w:szCs w:val="20"/>
                <w:lang w:eastAsia="zh-CN"/>
              </w:rPr>
              <w:t>6</w:t>
            </w:r>
            <w:r w:rsidRPr="23A45000">
              <w:rPr>
                <w:rFonts w:ascii="Arial" w:eastAsia="Times New Roman" w:hAnsi="Arial" w:cs="Arial"/>
                <w:b/>
                <w:bCs/>
                <w:color w:val="000000" w:themeColor="text1"/>
                <w:sz w:val="20"/>
                <w:szCs w:val="20"/>
                <w:lang w:eastAsia="zh-CN"/>
              </w:rPr>
              <w:t>)</w:t>
            </w:r>
            <w:r w:rsidRPr="23A45000">
              <w:rPr>
                <w:rFonts w:ascii="Arial" w:eastAsia="Times New Roman" w:hAnsi="Arial" w:cs="Arial"/>
                <w:color w:val="000000" w:themeColor="text1"/>
                <w:sz w:val="20"/>
                <w:szCs w:val="20"/>
                <w:lang w:val="en-SG" w:eastAsia="zh-CN"/>
              </w:rPr>
              <w:t> </w:t>
            </w:r>
          </w:p>
          <w:p w14:paraId="214428D8"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p w14:paraId="4EDF9ED0"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tc>
        <w:tc>
          <w:tcPr>
            <w:tcW w:w="481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14:paraId="73DC822D"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color w:val="000000"/>
                <w:sz w:val="20"/>
                <w:szCs w:val="20"/>
                <w:lang w:eastAsia="zh-CN"/>
              </w:rPr>
              <w:t>Expected start date</w:t>
            </w:r>
            <w:r w:rsidRPr="00DC0B54">
              <w:rPr>
                <w:rFonts w:ascii="Arial" w:eastAsia="Times New Roman" w:hAnsi="Arial" w:cs="Arial"/>
                <w:color w:val="000000"/>
                <w:sz w:val="20"/>
                <w:szCs w:val="20"/>
                <w:lang w:val="en-SG" w:eastAsia="zh-CN"/>
              </w:rPr>
              <w:t> </w:t>
            </w:r>
          </w:p>
        </w:tc>
      </w:tr>
      <w:tr w:rsidR="00DC0B54" w:rsidRPr="00DC0B54" w14:paraId="0D73EB67" w14:textId="77777777" w:rsidTr="23A45000">
        <w:trPr>
          <w:trHeight w:val="1410"/>
        </w:trPr>
        <w:tc>
          <w:tcPr>
            <w:tcW w:w="9630"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14:paraId="21A6AAA9"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Project Summary: Please provide a brief description of the project, the nature of the proposed collaboration, the intended purpose of the funding and its expected outcomes and impact. </w:t>
            </w:r>
            <w:r w:rsidRPr="00DC0B54">
              <w:rPr>
                <w:rFonts w:ascii="Arial" w:eastAsia="Times New Roman" w:hAnsi="Arial" w:cs="Arial"/>
                <w:sz w:val="20"/>
                <w:szCs w:val="20"/>
                <w:lang w:val="en-SG" w:eastAsia="zh-CN"/>
              </w:rPr>
              <w:t> </w:t>
            </w:r>
          </w:p>
          <w:p w14:paraId="11EDCA12"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6A6DE29D"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149B8538"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2D526334"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4CB47BA9"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42F8DDF5"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6067D87E"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0AE94779"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32679D70"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4C0F992B"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tc>
      </w:tr>
      <w:tr w:rsidR="00DC0B54" w:rsidRPr="00DC0B54" w14:paraId="371FF3EA" w14:textId="77777777" w:rsidTr="23A45000">
        <w:trPr>
          <w:trHeight w:val="1830"/>
        </w:trPr>
        <w:tc>
          <w:tcPr>
            <w:tcW w:w="9630"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14:paraId="331A8DA9"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Significance: Please explain how the proposed activities will lead to enhancement to education and teaching practices at both Imperial and NTU.</w:t>
            </w:r>
            <w:r w:rsidRPr="00DC0B54">
              <w:rPr>
                <w:rFonts w:ascii="Calibri" w:eastAsia="Times New Roman" w:hAnsi="Calibri" w:cs="Calibri"/>
                <w:lang w:eastAsia="zh-CN"/>
              </w:rPr>
              <w:t xml:space="preserve"> </w:t>
            </w:r>
            <w:r w:rsidRPr="00DC0B54">
              <w:rPr>
                <w:rFonts w:ascii="Arial" w:eastAsia="Times New Roman" w:hAnsi="Arial" w:cs="Arial"/>
                <w:b/>
                <w:bCs/>
                <w:sz w:val="20"/>
                <w:szCs w:val="20"/>
                <w:lang w:eastAsia="zh-CN"/>
              </w:rPr>
              <w:t>You may substantiate your proposal with compelling arguments and relevant data to support its potential impact on education and teaching practices. </w:t>
            </w:r>
            <w:r w:rsidRPr="00DC0B54">
              <w:rPr>
                <w:rFonts w:ascii="Arial" w:eastAsia="Times New Roman" w:hAnsi="Arial" w:cs="Arial"/>
                <w:sz w:val="20"/>
                <w:szCs w:val="20"/>
                <w:lang w:val="en-SG" w:eastAsia="zh-CN"/>
              </w:rPr>
              <w:t> </w:t>
            </w:r>
          </w:p>
          <w:p w14:paraId="1CB94B90"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0B948B83"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5CB8DCE8"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3AFF9296"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79A76A51"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26A69FDC"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614F8D44"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43EB5B72"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tc>
      </w:tr>
      <w:tr w:rsidR="00DC0B54" w:rsidRPr="00DC0B54" w14:paraId="23044BA7" w14:textId="77777777" w:rsidTr="23A45000">
        <w:trPr>
          <w:trHeight w:val="1815"/>
        </w:trPr>
        <w:tc>
          <w:tcPr>
            <w:tcW w:w="9630"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14:paraId="5FDD2721"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lastRenderedPageBreak/>
              <w:t>Student Experience: Please describe what aspects of the student experience will be improved and how this is expected to happen.  Also, outline how students will be involved in the project. </w:t>
            </w:r>
            <w:r w:rsidRPr="00DC0B54">
              <w:rPr>
                <w:rFonts w:ascii="Arial" w:eastAsia="Times New Roman" w:hAnsi="Arial" w:cs="Arial"/>
                <w:sz w:val="20"/>
                <w:szCs w:val="20"/>
                <w:lang w:val="en-SG" w:eastAsia="zh-CN"/>
              </w:rPr>
              <w:t> </w:t>
            </w:r>
          </w:p>
          <w:p w14:paraId="423315FF"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3CDFBEE3"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6EAAEFD7"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2EC00218"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171D1748"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5212E059"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3935A334"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59C2D8CE"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tc>
      </w:tr>
      <w:tr w:rsidR="00DC0B54" w:rsidRPr="00DC0B54" w14:paraId="11E3235F" w14:textId="77777777" w:rsidTr="23A45000">
        <w:trPr>
          <w:trHeight w:val="2265"/>
        </w:trPr>
        <w:tc>
          <w:tcPr>
            <w:tcW w:w="9630"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14:paraId="76D6FFF6"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Outcomes: Discuss how you will know if the collaborative project has been successful in achieving the intended outcomes. </w:t>
            </w:r>
            <w:r w:rsidRPr="00DC0B54">
              <w:rPr>
                <w:rFonts w:ascii="Arial" w:eastAsia="Times New Roman" w:hAnsi="Arial" w:cs="Arial"/>
                <w:sz w:val="20"/>
                <w:szCs w:val="20"/>
                <w:lang w:val="en-SG" w:eastAsia="zh-CN"/>
              </w:rPr>
              <w:t> </w:t>
            </w:r>
          </w:p>
          <w:p w14:paraId="31266659"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2931200D"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5CA763A5"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1CA69160"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3D23E0F3"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24799249"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66EDC359"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4A6C1C73"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308C4FEE"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tc>
      </w:tr>
      <w:tr w:rsidR="00DC0B54" w:rsidRPr="00DC0B54" w14:paraId="6627674D" w14:textId="77777777" w:rsidTr="23A45000">
        <w:trPr>
          <w:trHeight w:val="2265"/>
        </w:trPr>
        <w:tc>
          <w:tcPr>
            <w:tcW w:w="9630"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14:paraId="51D0B90B"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Sustainability: Please explain how and when the project outcomes will become embedded into standard educational practices at each institution following the initial seed funding.</w:t>
            </w:r>
            <w:r w:rsidRPr="00DC0B54">
              <w:rPr>
                <w:rFonts w:ascii="Arial" w:eastAsia="Times New Roman" w:hAnsi="Arial" w:cs="Arial"/>
                <w:sz w:val="20"/>
                <w:szCs w:val="20"/>
                <w:lang w:val="en-SG" w:eastAsia="zh-CN"/>
              </w:rPr>
              <w:t> </w:t>
            </w:r>
          </w:p>
          <w:p w14:paraId="4F57CA6A"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For example, indicate a host department for a proposed future module, intention to develop a MOOC etc. </w:t>
            </w:r>
            <w:r w:rsidRPr="00DC0B54">
              <w:rPr>
                <w:rFonts w:ascii="Arial" w:eastAsia="Times New Roman" w:hAnsi="Arial" w:cs="Arial"/>
                <w:sz w:val="20"/>
                <w:szCs w:val="20"/>
                <w:lang w:val="en-SG" w:eastAsia="zh-CN"/>
              </w:rPr>
              <w:t> </w:t>
            </w:r>
          </w:p>
          <w:p w14:paraId="75FD222A"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p w14:paraId="0B14A769"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p w14:paraId="32672E41"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p w14:paraId="3B66358D"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p w14:paraId="5B213611"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p w14:paraId="24240DD5"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p w14:paraId="16336E30"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p w14:paraId="4E16D7B1"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color w:val="000000"/>
                <w:sz w:val="20"/>
                <w:szCs w:val="20"/>
                <w:lang w:val="en-SG" w:eastAsia="zh-CN"/>
              </w:rPr>
              <w:t> </w:t>
            </w:r>
          </w:p>
          <w:p w14:paraId="5D5D7A3D"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tc>
      </w:tr>
      <w:tr w:rsidR="00DC0B54" w:rsidRPr="00DC0B54" w14:paraId="476ADC0D" w14:textId="77777777" w:rsidTr="23A45000">
        <w:trPr>
          <w:trHeight w:val="2040"/>
        </w:trPr>
        <w:tc>
          <w:tcPr>
            <w:tcW w:w="9630"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14:paraId="10B2D974"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NTU-Imperial partnership: Please outline how the project team will collaborate throughout the project, the roles and expertise brought by members of the team, and the benefits to the outcome of the project of involving team members from each institution. </w:t>
            </w:r>
            <w:r w:rsidRPr="00DC0B54">
              <w:rPr>
                <w:rFonts w:ascii="Arial" w:eastAsia="Times New Roman" w:hAnsi="Arial" w:cs="Arial"/>
                <w:sz w:val="20"/>
                <w:szCs w:val="20"/>
                <w:lang w:val="en-SG" w:eastAsia="zh-CN"/>
              </w:rPr>
              <w:t> </w:t>
            </w:r>
          </w:p>
          <w:p w14:paraId="384D00DF"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7D273AA8"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65024274"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22BC4D0F"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2CE50806"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6971A445"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47B7DFF4"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74177B43"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43E0C18F"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206E6D7B"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tc>
      </w:tr>
      <w:tr w:rsidR="00DC0B54" w:rsidRPr="00DC0B54" w14:paraId="40B90DDE" w14:textId="77777777" w:rsidTr="23A45000">
        <w:trPr>
          <w:trHeight w:val="2040"/>
        </w:trPr>
        <w:tc>
          <w:tcPr>
            <w:tcW w:w="9630" w:type="dxa"/>
            <w:gridSpan w:val="2"/>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auto"/>
            <w:hideMark/>
          </w:tcPr>
          <w:p w14:paraId="6988CCCA"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b/>
                <w:bCs/>
                <w:sz w:val="20"/>
                <w:szCs w:val="20"/>
                <w:lang w:eastAsia="zh-CN"/>
              </w:rPr>
              <w:t>Dissemination of project:  Please outline how the completed project will be disseminated within NTU and Imperial College London to communicate results, outcomes and potential for others to adopt and adapt.</w:t>
            </w:r>
            <w:r w:rsidRPr="00DC0B54">
              <w:rPr>
                <w:rFonts w:ascii="Arial" w:eastAsia="Times New Roman" w:hAnsi="Arial" w:cs="Arial"/>
                <w:sz w:val="20"/>
                <w:szCs w:val="20"/>
                <w:lang w:val="en-SG" w:eastAsia="zh-CN"/>
              </w:rPr>
              <w:t> </w:t>
            </w:r>
          </w:p>
          <w:p w14:paraId="40255B11"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7423746A"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0F35ED2A"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22D8120B"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5638E2CC"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5F618BCB"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3C3CC2DD"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020C6325"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p w14:paraId="3044212A" w14:textId="77777777" w:rsidR="00DC0B54" w:rsidRPr="00DC0B54" w:rsidRDefault="00DC0B54" w:rsidP="00DC0B54">
            <w:pPr>
              <w:spacing w:after="0" w:line="240" w:lineRule="auto"/>
              <w:jc w:val="both"/>
              <w:textAlignment w:val="baseline"/>
              <w:rPr>
                <w:rFonts w:ascii="Times New Roman" w:eastAsia="Times New Roman" w:hAnsi="Times New Roman" w:cs="Times New Roman"/>
                <w:sz w:val="24"/>
                <w:szCs w:val="24"/>
                <w:lang w:val="en-SG" w:eastAsia="zh-CN"/>
              </w:rPr>
            </w:pPr>
            <w:r w:rsidRPr="00DC0B54">
              <w:rPr>
                <w:rFonts w:ascii="Arial" w:eastAsia="Times New Roman" w:hAnsi="Arial" w:cs="Arial"/>
                <w:sz w:val="20"/>
                <w:szCs w:val="20"/>
                <w:lang w:val="en-SG" w:eastAsia="zh-CN"/>
              </w:rPr>
              <w:t> </w:t>
            </w:r>
          </w:p>
        </w:tc>
      </w:tr>
    </w:tbl>
    <w:p w14:paraId="1655E4AD" w14:textId="77777777" w:rsidR="00DC0B54" w:rsidRPr="00DC0B54" w:rsidRDefault="00DC0B54" w:rsidP="00DC0B54">
      <w:pPr>
        <w:spacing w:after="0" w:line="240" w:lineRule="auto"/>
        <w:jc w:val="both"/>
        <w:textAlignment w:val="baseline"/>
        <w:rPr>
          <w:rFonts w:ascii="Segoe UI" w:eastAsia="Times New Roman" w:hAnsi="Segoe UI" w:cs="Segoe UI"/>
          <w:smallCaps/>
          <w:color w:val="595959"/>
          <w:sz w:val="18"/>
          <w:szCs w:val="18"/>
          <w:lang w:val="en-SG" w:eastAsia="zh-CN"/>
        </w:rPr>
      </w:pPr>
      <w:r w:rsidRPr="23A45000">
        <w:rPr>
          <w:rFonts w:ascii="Arial" w:eastAsia="Times New Roman" w:hAnsi="Arial" w:cs="Arial"/>
          <w:smallCaps/>
          <w:sz w:val="20"/>
          <w:szCs w:val="20"/>
          <w:lang w:val="en-SG" w:eastAsia="zh-CN"/>
        </w:rPr>
        <w:t> </w:t>
      </w:r>
    </w:p>
    <w:p w14:paraId="3D25D38E" w14:textId="17F12CA6" w:rsidR="23A45000" w:rsidRDefault="23A45000" w:rsidP="23A45000">
      <w:pPr>
        <w:spacing w:after="0" w:line="240" w:lineRule="auto"/>
        <w:jc w:val="both"/>
        <w:rPr>
          <w:rFonts w:ascii="Arial" w:eastAsia="Times New Roman" w:hAnsi="Arial" w:cs="Arial"/>
          <w:smallCaps/>
          <w:sz w:val="20"/>
          <w:szCs w:val="20"/>
          <w:lang w:val="en-SG" w:eastAsia="zh-CN"/>
        </w:rPr>
      </w:pPr>
    </w:p>
    <w:p w14:paraId="78329151" w14:textId="77777777" w:rsidR="00DC0B54" w:rsidRPr="0015604D" w:rsidRDefault="00DC0B54" w:rsidP="0015604D">
      <w:pPr>
        <w:pStyle w:val="ListParagraph"/>
        <w:numPr>
          <w:ilvl w:val="0"/>
          <w:numId w:val="34"/>
        </w:numPr>
        <w:spacing w:after="0"/>
        <w:jc w:val="both"/>
        <w:textAlignment w:val="baseline"/>
        <w:rPr>
          <w:rFonts w:ascii="Arial" w:hAnsi="Arial" w:cs="Arial"/>
          <w:smallCaps/>
          <w:color w:val="595959"/>
          <w:sz w:val="22"/>
          <w:szCs w:val="22"/>
          <w:lang w:val="en-SG" w:eastAsia="zh-CN"/>
        </w:rPr>
      </w:pPr>
      <w:r w:rsidRPr="0015604D">
        <w:rPr>
          <w:rFonts w:ascii="Arial" w:hAnsi="Arial" w:cs="Arial"/>
          <w:b/>
          <w:bCs/>
          <w:sz w:val="22"/>
          <w:szCs w:val="22"/>
          <w:lang w:eastAsia="zh-CN"/>
        </w:rPr>
        <w:t>Project Timeline (Please keep this section to not more than 1 page)</w:t>
      </w:r>
      <w:r w:rsidRPr="0015604D">
        <w:rPr>
          <w:rFonts w:ascii="Arial" w:hAnsi="Arial" w:cs="Arial"/>
          <w:smallCaps/>
          <w:sz w:val="22"/>
          <w:szCs w:val="22"/>
          <w:lang w:val="en-SG" w:eastAsia="zh-CN"/>
        </w:rPr>
        <w:t> </w:t>
      </w:r>
    </w:p>
    <w:p w14:paraId="46FDD3C6" w14:textId="77777777" w:rsidR="00DC0B54" w:rsidRPr="00DC0B54" w:rsidRDefault="00DC0B54" w:rsidP="00DC0B54">
      <w:pPr>
        <w:spacing w:after="0" w:line="240" w:lineRule="auto"/>
        <w:jc w:val="both"/>
        <w:textAlignment w:val="baseline"/>
        <w:rPr>
          <w:rFonts w:ascii="Segoe UI" w:eastAsia="Times New Roman" w:hAnsi="Segoe UI" w:cs="Segoe UI"/>
          <w:sz w:val="18"/>
          <w:szCs w:val="18"/>
          <w:lang w:val="en-SG" w:eastAsia="zh-CN"/>
        </w:rPr>
      </w:pPr>
      <w:r w:rsidRPr="00DC0B54">
        <w:rPr>
          <w:rFonts w:ascii="Calibri" w:eastAsia="Times New Roman" w:hAnsi="Calibri" w:cs="Calibri"/>
          <w:lang w:val="en-SG" w:eastAsia="zh-CN"/>
        </w:rPr>
        <w:t> </w:t>
      </w:r>
    </w:p>
    <w:tbl>
      <w:tblPr>
        <w:tblStyle w:val="TableGrid"/>
        <w:tblW w:w="0" w:type="auto"/>
        <w:tblLook w:val="04A0" w:firstRow="1" w:lastRow="0" w:firstColumn="1" w:lastColumn="0" w:noHBand="0" w:noVBand="1"/>
      </w:tblPr>
      <w:tblGrid>
        <w:gridCol w:w="9730"/>
      </w:tblGrid>
      <w:tr w:rsidR="0015604D" w14:paraId="15EF71E6" w14:textId="77777777" w:rsidTr="4999D0E3">
        <w:trPr>
          <w:trHeight w:val="300"/>
        </w:trPr>
        <w:tc>
          <w:tcPr>
            <w:tcW w:w="9730" w:type="dxa"/>
          </w:tcPr>
          <w:p w14:paraId="38DD8085" w14:textId="77777777" w:rsidR="0015604D" w:rsidRDefault="0015604D" w:rsidP="0097422F">
            <w:pPr>
              <w:contextualSpacing/>
              <w:jc w:val="both"/>
              <w:rPr>
                <w:rFonts w:ascii="Arial" w:hAnsi="Arial" w:cs="Arial"/>
                <w:b/>
                <w:iCs/>
                <w:sz w:val="20"/>
                <w:szCs w:val="20"/>
              </w:rPr>
            </w:pPr>
            <w:r w:rsidRPr="00FC5F2A">
              <w:rPr>
                <w:rFonts w:ascii="Arial" w:hAnsi="Arial" w:cs="Arial"/>
                <w:b/>
                <w:iCs/>
                <w:sz w:val="20"/>
                <w:szCs w:val="20"/>
              </w:rPr>
              <w:t xml:space="preserve">Please </w:t>
            </w:r>
            <w:r>
              <w:rPr>
                <w:rFonts w:ascii="Arial" w:hAnsi="Arial" w:cs="Arial"/>
                <w:b/>
                <w:iCs/>
                <w:sz w:val="20"/>
                <w:szCs w:val="20"/>
              </w:rPr>
              <w:t>provide</w:t>
            </w:r>
            <w:r w:rsidRPr="00FC5F2A">
              <w:rPr>
                <w:rFonts w:ascii="Arial" w:hAnsi="Arial" w:cs="Arial"/>
                <w:b/>
                <w:iCs/>
                <w:sz w:val="20"/>
                <w:szCs w:val="20"/>
              </w:rPr>
              <w:t xml:space="preserve"> a </w:t>
            </w:r>
            <w:r>
              <w:rPr>
                <w:rFonts w:ascii="Arial" w:hAnsi="Arial" w:cs="Arial"/>
                <w:b/>
                <w:iCs/>
                <w:sz w:val="20"/>
                <w:szCs w:val="20"/>
              </w:rPr>
              <w:t xml:space="preserve">proposed </w:t>
            </w:r>
            <w:r w:rsidRPr="00FC5F2A">
              <w:rPr>
                <w:rFonts w:ascii="Arial" w:hAnsi="Arial" w:cs="Arial"/>
                <w:b/>
                <w:iCs/>
                <w:sz w:val="20"/>
                <w:szCs w:val="20"/>
              </w:rPr>
              <w:t>timeline for your project which outlines key milestones, dates and responsibilities of each partner from the project start date to the project end.</w:t>
            </w:r>
            <w:r>
              <w:rPr>
                <w:rFonts w:ascii="Arial" w:hAnsi="Arial" w:cs="Arial"/>
                <w:b/>
                <w:iCs/>
                <w:sz w:val="20"/>
                <w:szCs w:val="20"/>
              </w:rPr>
              <w:t xml:space="preserve"> This includes the details of how the project team will communicate throughout the project.</w:t>
            </w:r>
          </w:p>
          <w:p w14:paraId="249832E1" w14:textId="77777777" w:rsidR="0015604D" w:rsidRPr="00871F9C" w:rsidRDefault="0015604D" w:rsidP="0097422F">
            <w:pPr>
              <w:contextualSpacing/>
              <w:jc w:val="both"/>
              <w:rPr>
                <w:rFonts w:ascii="Arial" w:hAnsi="Arial" w:cs="Arial"/>
                <w:bCs/>
                <w:iCs/>
                <w:sz w:val="20"/>
                <w:szCs w:val="20"/>
              </w:rPr>
            </w:pPr>
          </w:p>
          <w:p w14:paraId="7DE49CEE" w14:textId="77777777" w:rsidR="0015604D" w:rsidRPr="00871F9C" w:rsidRDefault="0015604D" w:rsidP="0097422F">
            <w:pPr>
              <w:contextualSpacing/>
              <w:jc w:val="both"/>
              <w:rPr>
                <w:rFonts w:ascii="Arial" w:hAnsi="Arial" w:cs="Arial"/>
                <w:bCs/>
                <w:iCs/>
                <w:sz w:val="20"/>
                <w:szCs w:val="20"/>
              </w:rPr>
            </w:pPr>
          </w:p>
          <w:p w14:paraId="46654355" w14:textId="77777777" w:rsidR="0015604D" w:rsidRDefault="0015604D" w:rsidP="0097422F">
            <w:pPr>
              <w:contextualSpacing/>
              <w:jc w:val="both"/>
            </w:pPr>
          </w:p>
          <w:p w14:paraId="35D4EADF" w14:textId="77777777" w:rsidR="0015604D" w:rsidRDefault="0015604D" w:rsidP="0097422F">
            <w:pPr>
              <w:contextualSpacing/>
              <w:jc w:val="both"/>
            </w:pPr>
          </w:p>
          <w:p w14:paraId="4443426E" w14:textId="77777777" w:rsidR="0015604D" w:rsidRDefault="0015604D" w:rsidP="0097422F">
            <w:pPr>
              <w:contextualSpacing/>
              <w:jc w:val="both"/>
            </w:pPr>
          </w:p>
          <w:p w14:paraId="6358527F" w14:textId="77777777" w:rsidR="0015604D" w:rsidRDefault="0015604D" w:rsidP="0097422F">
            <w:pPr>
              <w:contextualSpacing/>
              <w:jc w:val="both"/>
            </w:pPr>
          </w:p>
          <w:p w14:paraId="4E61B87D" w14:textId="77777777" w:rsidR="0015604D" w:rsidRDefault="0015604D" w:rsidP="0097422F">
            <w:pPr>
              <w:contextualSpacing/>
              <w:jc w:val="both"/>
            </w:pPr>
          </w:p>
        </w:tc>
      </w:tr>
    </w:tbl>
    <w:p w14:paraId="7D9EA926" w14:textId="77777777" w:rsidR="00DC0B54" w:rsidRPr="00DC0B54" w:rsidRDefault="00DC0B54" w:rsidP="00DC0B54">
      <w:pPr>
        <w:spacing w:after="0" w:line="240" w:lineRule="auto"/>
        <w:jc w:val="both"/>
        <w:textAlignment w:val="baseline"/>
        <w:rPr>
          <w:rFonts w:ascii="Segoe UI" w:eastAsia="Times New Roman" w:hAnsi="Segoe UI" w:cs="Segoe UI"/>
          <w:sz w:val="18"/>
          <w:szCs w:val="18"/>
          <w:lang w:val="en-SG" w:eastAsia="zh-CN"/>
        </w:rPr>
      </w:pPr>
      <w:r w:rsidRPr="00DC0B54">
        <w:rPr>
          <w:rFonts w:ascii="Arial" w:eastAsia="Times New Roman" w:hAnsi="Arial" w:cs="Arial"/>
          <w:sz w:val="20"/>
          <w:szCs w:val="20"/>
          <w:lang w:val="en-SG" w:eastAsia="zh-CN"/>
        </w:rPr>
        <w:t> </w:t>
      </w:r>
    </w:p>
    <w:p w14:paraId="2D3DF946" w14:textId="77777777" w:rsidR="0015604D" w:rsidRPr="0015604D" w:rsidRDefault="0015604D" w:rsidP="00DC0B54">
      <w:pPr>
        <w:spacing w:after="0" w:line="240" w:lineRule="auto"/>
        <w:jc w:val="both"/>
        <w:textAlignment w:val="baseline"/>
        <w:rPr>
          <w:rFonts w:ascii="Calibri" w:eastAsia="Times New Roman" w:hAnsi="Calibri" w:cs="Calibri"/>
          <w:sz w:val="20"/>
          <w:szCs w:val="20"/>
          <w:lang w:val="en-SG" w:eastAsia="zh-CN"/>
        </w:rPr>
      </w:pPr>
    </w:p>
    <w:p w14:paraId="3D90CDFE" w14:textId="77777777" w:rsidR="0015604D" w:rsidRPr="0015604D" w:rsidRDefault="0015604D" w:rsidP="0015604D">
      <w:pPr>
        <w:pStyle w:val="ListParagraph"/>
        <w:numPr>
          <w:ilvl w:val="0"/>
          <w:numId w:val="34"/>
        </w:numPr>
        <w:spacing w:after="0"/>
        <w:jc w:val="both"/>
        <w:rPr>
          <w:rFonts w:ascii="Arial" w:hAnsi="Arial" w:cs="Arial"/>
          <w:b/>
          <w:sz w:val="22"/>
          <w:szCs w:val="22"/>
        </w:rPr>
      </w:pPr>
      <w:r w:rsidRPr="0015604D">
        <w:rPr>
          <w:rFonts w:ascii="Arial" w:hAnsi="Arial" w:cs="Arial"/>
          <w:b/>
          <w:sz w:val="22"/>
          <w:szCs w:val="22"/>
        </w:rPr>
        <w:t>Details and Justifications of Proposed Budget</w:t>
      </w:r>
    </w:p>
    <w:p w14:paraId="773B61C3" w14:textId="77777777" w:rsidR="0015604D" w:rsidRPr="001366CB" w:rsidRDefault="0015604D" w:rsidP="0015604D">
      <w:pPr>
        <w:pStyle w:val="Subtitle"/>
        <w:numPr>
          <w:ilvl w:val="0"/>
          <w:numId w:val="0"/>
        </w:numPr>
        <w:spacing w:after="0" w:line="240" w:lineRule="auto"/>
        <w:jc w:val="both"/>
        <w:rPr>
          <w:rFonts w:ascii="Arial" w:hAnsi="Arial" w:cs="Arial"/>
          <w:b/>
          <w:smallCaps w:val="0"/>
          <w:color w:val="auto"/>
          <w:sz w:val="20"/>
          <w:szCs w:val="20"/>
        </w:rPr>
      </w:pPr>
    </w:p>
    <w:tbl>
      <w:tblPr>
        <w:tblStyle w:val="TableGrid1"/>
        <w:tblW w:w="9781"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81"/>
      </w:tblGrid>
      <w:tr w:rsidR="0015604D" w:rsidRPr="00986E10" w14:paraId="4932118D" w14:textId="77777777" w:rsidTr="4999D0E3">
        <w:trPr>
          <w:trHeight w:val="9614"/>
        </w:trPr>
        <w:tc>
          <w:tcPr>
            <w:tcW w:w="9781" w:type="dxa"/>
          </w:tcPr>
          <w:p w14:paraId="3C226389" w14:textId="77777777" w:rsidR="0015604D" w:rsidRPr="00E75D05" w:rsidRDefault="0015604D" w:rsidP="0097422F">
            <w:pPr>
              <w:spacing w:after="100" w:afterAutospacing="1"/>
              <w:jc w:val="both"/>
              <w:rPr>
                <w:rFonts w:ascii="Arial" w:eastAsia="Times New Roman" w:hAnsi="Arial" w:cs="Arial"/>
                <w:i/>
                <w:color w:val="4472C4" w:themeColor="accent1"/>
                <w:sz w:val="20"/>
                <w:szCs w:val="20"/>
                <w:lang w:eastAsia="en-GB"/>
              </w:rPr>
            </w:pPr>
            <w:r w:rsidRPr="000801F5">
              <w:rPr>
                <w:rFonts w:ascii="Arial" w:eastAsia="Times New Roman" w:hAnsi="Arial" w:cs="Arial"/>
                <w:i/>
                <w:color w:val="4472C4" w:themeColor="accent1"/>
                <w:sz w:val="20"/>
                <w:szCs w:val="20"/>
                <w:lang w:eastAsia="en-GB"/>
              </w:rPr>
              <w:t xml:space="preserve">Funds can be used to support students (at Imperial: student bursaries), consumables, professional services fees, travel and subsistence and equipment. For NTU, please refer to Appendix </w:t>
            </w:r>
            <w:r>
              <w:rPr>
                <w:rFonts w:ascii="Arial" w:eastAsia="Times New Roman" w:hAnsi="Arial" w:cs="Arial"/>
                <w:i/>
                <w:color w:val="4472C4" w:themeColor="accent1"/>
                <w:sz w:val="20"/>
                <w:szCs w:val="20"/>
                <w:lang w:eastAsia="en-GB"/>
              </w:rPr>
              <w:t>A</w:t>
            </w:r>
            <w:r w:rsidRPr="000801F5">
              <w:rPr>
                <w:rFonts w:ascii="Arial" w:eastAsia="Times New Roman" w:hAnsi="Arial" w:cs="Arial"/>
                <w:i/>
                <w:color w:val="4472C4" w:themeColor="accent1"/>
                <w:sz w:val="20"/>
                <w:szCs w:val="20"/>
                <w:lang w:eastAsia="en-GB"/>
              </w:rPr>
              <w:t xml:space="preserve"> for general budgeting guidelines.</w:t>
            </w:r>
            <w:r>
              <w:t xml:space="preserve"> </w:t>
            </w:r>
          </w:p>
          <w:p w14:paraId="0E51559D" w14:textId="77777777" w:rsidR="0015604D" w:rsidRPr="00013030" w:rsidRDefault="0015604D" w:rsidP="0097422F">
            <w:pPr>
              <w:jc w:val="both"/>
              <w:rPr>
                <w:rFonts w:ascii="Arial" w:hAnsi="Arial" w:cs="Arial"/>
                <w:i/>
                <w:iCs/>
                <w:color w:val="4472C4" w:themeColor="accent1"/>
                <w:sz w:val="20"/>
              </w:rPr>
            </w:pPr>
            <w:r w:rsidRPr="00013030">
              <w:rPr>
                <w:rFonts w:ascii="Arial" w:hAnsi="Arial" w:cs="Arial"/>
                <w:i/>
                <w:iCs/>
                <w:color w:val="4472C4" w:themeColor="accent1"/>
                <w:sz w:val="20"/>
              </w:rPr>
              <w:t>Funding awards to successful project will be made to the principal applicant from each institution: NTU principal applicants will receive funds from NTU, and Imperial principal applicants will receive funds from Imperial. In most cases, funds cannot be used for items which will only benefit individuals from the partner institution. For example, student bursaries at Imperial must be paid by Imperial and cannot be covered by NTU. Please take this into account when determining the funding amounts requested from each institution.</w:t>
            </w:r>
          </w:p>
          <w:p w14:paraId="614E2F84" w14:textId="77777777" w:rsidR="0015604D" w:rsidRPr="00A01FE0" w:rsidRDefault="0015604D" w:rsidP="0097422F">
            <w:pPr>
              <w:pStyle w:val="Default"/>
              <w:jc w:val="both"/>
              <w:rPr>
                <w:rFonts w:ascii="Arial" w:hAnsi="Arial" w:cs="Arial"/>
                <w:sz w:val="22"/>
                <w:szCs w:val="22"/>
              </w:rPr>
            </w:pPr>
          </w:p>
          <w:p w14:paraId="0F81BFBC" w14:textId="77777777" w:rsidR="0015604D" w:rsidRPr="004B6887" w:rsidRDefault="0015604D" w:rsidP="4999D0E3">
            <w:pPr>
              <w:jc w:val="both"/>
              <w:rPr>
                <w:rFonts w:ascii="Arial" w:eastAsia="MS Mincho" w:hAnsi="Arial" w:cs="Arial"/>
                <w:b/>
                <w:bCs/>
                <w:kern w:val="18"/>
                <w:sz w:val="20"/>
                <w:szCs w:val="20"/>
              </w:rPr>
            </w:pPr>
            <w:r w:rsidRPr="4999D0E3">
              <w:rPr>
                <w:rFonts w:ascii="Arial" w:eastAsia="MS Mincho" w:hAnsi="Arial" w:cs="Arial"/>
                <w:b/>
                <w:bCs/>
                <w:kern w:val="18"/>
                <w:sz w:val="20"/>
                <w:szCs w:val="20"/>
              </w:rPr>
              <w:t>Please outline how you plan to allocate the funding in the table below.</w:t>
            </w:r>
          </w:p>
          <w:p w14:paraId="7FA54E88" w14:textId="77777777" w:rsidR="0015604D" w:rsidRPr="004B6887" w:rsidRDefault="0015604D" w:rsidP="0097422F">
            <w:pPr>
              <w:spacing w:after="100" w:afterAutospacing="1"/>
              <w:jc w:val="both"/>
              <w:rPr>
                <w:rFonts w:ascii="Arial" w:eastAsia="Times New Roman" w:hAnsi="Arial" w:cs="Arial"/>
                <w:iCs/>
                <w:sz w:val="20"/>
                <w:szCs w:val="20"/>
                <w:lang w:eastAsia="en-GB"/>
              </w:rPr>
            </w:pPr>
          </w:p>
          <w:p w14:paraId="03C2C34D" w14:textId="77777777" w:rsidR="0015604D" w:rsidRPr="004B6887" w:rsidRDefault="0015604D" w:rsidP="0097422F">
            <w:pPr>
              <w:spacing w:after="100" w:afterAutospacing="1"/>
              <w:jc w:val="both"/>
              <w:rPr>
                <w:rFonts w:ascii="Arial" w:eastAsia="Times New Roman" w:hAnsi="Arial" w:cs="Arial"/>
                <w:iCs/>
                <w:sz w:val="20"/>
                <w:szCs w:val="20"/>
                <w:lang w:eastAsia="en-GB"/>
              </w:rPr>
            </w:pPr>
          </w:p>
          <w:p w14:paraId="61CB193E" w14:textId="77777777" w:rsidR="0015604D" w:rsidRPr="004B6887" w:rsidRDefault="0015604D" w:rsidP="0097422F">
            <w:pPr>
              <w:spacing w:after="100" w:afterAutospacing="1"/>
              <w:jc w:val="both"/>
              <w:rPr>
                <w:rFonts w:ascii="Arial" w:eastAsia="Times New Roman" w:hAnsi="Arial" w:cs="Arial"/>
                <w:iCs/>
                <w:sz w:val="20"/>
                <w:szCs w:val="20"/>
                <w:lang w:eastAsia="en-GB"/>
              </w:rPr>
            </w:pPr>
          </w:p>
          <w:p w14:paraId="4794492C" w14:textId="77777777" w:rsidR="0015604D" w:rsidRPr="004B6887" w:rsidRDefault="0015604D" w:rsidP="0097422F">
            <w:pPr>
              <w:spacing w:after="100" w:afterAutospacing="1"/>
              <w:jc w:val="both"/>
              <w:rPr>
                <w:rFonts w:ascii="Arial" w:eastAsia="Times New Roman" w:hAnsi="Arial" w:cs="Arial"/>
                <w:iCs/>
                <w:sz w:val="20"/>
                <w:szCs w:val="20"/>
                <w:lang w:eastAsia="en-GB"/>
              </w:rPr>
            </w:pPr>
          </w:p>
          <w:p w14:paraId="1EC7FB2C" w14:textId="77777777" w:rsidR="0015604D" w:rsidRPr="004B6887" w:rsidRDefault="0015604D" w:rsidP="0097422F">
            <w:pPr>
              <w:spacing w:after="100" w:afterAutospacing="1"/>
              <w:jc w:val="both"/>
              <w:rPr>
                <w:rFonts w:ascii="Arial" w:eastAsia="Times New Roman" w:hAnsi="Arial" w:cs="Arial"/>
                <w:iCs/>
                <w:sz w:val="20"/>
                <w:szCs w:val="20"/>
                <w:lang w:eastAsia="en-GB"/>
              </w:rPr>
            </w:pPr>
          </w:p>
          <w:p w14:paraId="78FB86D2" w14:textId="77777777" w:rsidR="0015604D" w:rsidRPr="004B6887" w:rsidRDefault="0015604D" w:rsidP="0097422F">
            <w:pPr>
              <w:spacing w:after="100" w:afterAutospacing="1"/>
              <w:jc w:val="both"/>
              <w:rPr>
                <w:rFonts w:ascii="Arial" w:eastAsia="Times New Roman" w:hAnsi="Arial" w:cs="Arial"/>
                <w:iCs/>
                <w:sz w:val="20"/>
                <w:szCs w:val="20"/>
                <w:lang w:eastAsia="en-GB"/>
              </w:rPr>
            </w:pPr>
          </w:p>
          <w:p w14:paraId="64701D33" w14:textId="77777777" w:rsidR="0015604D" w:rsidRPr="004B6887" w:rsidRDefault="0015604D" w:rsidP="0097422F">
            <w:pPr>
              <w:spacing w:after="100" w:afterAutospacing="1"/>
              <w:jc w:val="both"/>
              <w:rPr>
                <w:rFonts w:ascii="Arial" w:eastAsia="Times New Roman" w:hAnsi="Arial" w:cs="Arial"/>
                <w:iCs/>
                <w:sz w:val="20"/>
                <w:szCs w:val="20"/>
                <w:lang w:eastAsia="en-GB"/>
              </w:rPr>
            </w:pPr>
          </w:p>
          <w:p w14:paraId="3C1D118F" w14:textId="77777777" w:rsidR="0015604D" w:rsidRPr="004B6887" w:rsidRDefault="0015604D" w:rsidP="0097422F">
            <w:pPr>
              <w:spacing w:after="100" w:afterAutospacing="1"/>
              <w:jc w:val="both"/>
              <w:rPr>
                <w:rFonts w:ascii="Arial" w:eastAsia="Times New Roman" w:hAnsi="Arial" w:cs="Arial"/>
                <w:iCs/>
                <w:sz w:val="20"/>
                <w:szCs w:val="20"/>
                <w:lang w:eastAsia="en-GB"/>
              </w:rPr>
            </w:pPr>
          </w:p>
          <w:p w14:paraId="4237613B" w14:textId="77777777" w:rsidR="0015604D" w:rsidRPr="004B6887" w:rsidRDefault="0015604D" w:rsidP="0097422F">
            <w:pPr>
              <w:spacing w:after="100" w:afterAutospacing="1"/>
              <w:jc w:val="both"/>
              <w:rPr>
                <w:rFonts w:ascii="Arial" w:eastAsia="Times New Roman" w:hAnsi="Arial" w:cs="Arial"/>
                <w:iCs/>
                <w:sz w:val="20"/>
                <w:szCs w:val="20"/>
                <w:lang w:eastAsia="en-GB"/>
              </w:rPr>
            </w:pPr>
          </w:p>
          <w:p w14:paraId="6199FCCF" w14:textId="77777777" w:rsidR="0015604D" w:rsidRPr="004B6887" w:rsidRDefault="0015604D" w:rsidP="0097422F">
            <w:pPr>
              <w:spacing w:after="100" w:afterAutospacing="1"/>
              <w:jc w:val="both"/>
              <w:rPr>
                <w:rFonts w:ascii="Arial" w:eastAsia="Times New Roman" w:hAnsi="Arial" w:cs="Arial"/>
                <w:iCs/>
                <w:sz w:val="20"/>
                <w:szCs w:val="20"/>
                <w:lang w:eastAsia="en-GB"/>
              </w:rPr>
            </w:pPr>
          </w:p>
          <w:p w14:paraId="6B846C03" w14:textId="77777777" w:rsidR="0015604D" w:rsidRPr="004B6887" w:rsidRDefault="0015604D" w:rsidP="0097422F">
            <w:pPr>
              <w:spacing w:after="100" w:afterAutospacing="1"/>
              <w:jc w:val="both"/>
              <w:rPr>
                <w:rFonts w:ascii="Arial" w:eastAsia="Times New Roman" w:hAnsi="Arial" w:cs="Arial"/>
                <w:iCs/>
                <w:sz w:val="20"/>
                <w:szCs w:val="20"/>
                <w:lang w:eastAsia="en-GB"/>
              </w:rPr>
            </w:pPr>
          </w:p>
          <w:p w14:paraId="52308E9F" w14:textId="77777777" w:rsidR="0015604D" w:rsidRPr="004B6887" w:rsidRDefault="0015604D" w:rsidP="0097422F">
            <w:pPr>
              <w:spacing w:after="100" w:afterAutospacing="1"/>
              <w:jc w:val="both"/>
              <w:rPr>
                <w:rFonts w:ascii="Arial" w:eastAsia="Times New Roman" w:hAnsi="Arial" w:cs="Arial"/>
                <w:iCs/>
                <w:sz w:val="20"/>
                <w:szCs w:val="20"/>
                <w:lang w:eastAsia="en-GB"/>
              </w:rPr>
            </w:pPr>
          </w:p>
          <w:p w14:paraId="2BDC5A61" w14:textId="77777777" w:rsidR="0015604D" w:rsidRPr="004B6887" w:rsidRDefault="0015604D" w:rsidP="0097422F">
            <w:pPr>
              <w:spacing w:after="100" w:afterAutospacing="1"/>
              <w:jc w:val="both"/>
              <w:rPr>
                <w:rFonts w:ascii="Arial" w:eastAsia="Times New Roman" w:hAnsi="Arial" w:cs="Arial"/>
                <w:iCs/>
                <w:sz w:val="20"/>
                <w:szCs w:val="20"/>
                <w:lang w:eastAsia="en-GB"/>
              </w:rPr>
            </w:pPr>
          </w:p>
          <w:p w14:paraId="3F84154D" w14:textId="77777777" w:rsidR="0015604D" w:rsidRPr="00986E10" w:rsidRDefault="0015604D" w:rsidP="0097422F">
            <w:pPr>
              <w:spacing w:after="100" w:afterAutospacing="1"/>
              <w:jc w:val="both"/>
              <w:rPr>
                <w:rFonts w:ascii="Arial" w:eastAsia="Times New Roman" w:hAnsi="Arial" w:cs="Arial"/>
                <w:i/>
                <w:sz w:val="20"/>
                <w:szCs w:val="20"/>
                <w:lang w:eastAsia="en-GB"/>
              </w:rPr>
            </w:pPr>
          </w:p>
        </w:tc>
      </w:tr>
    </w:tbl>
    <w:p w14:paraId="20D81B40" w14:textId="77777777" w:rsidR="0015604D" w:rsidRDefault="0015604D" w:rsidP="0015604D">
      <w:pPr>
        <w:spacing w:after="0" w:line="240" w:lineRule="auto"/>
        <w:jc w:val="both"/>
        <w:rPr>
          <w:rFonts w:ascii="Arial" w:eastAsia="Times New Roman" w:hAnsi="Arial" w:cs="Arial"/>
          <w:b/>
          <w:sz w:val="20"/>
          <w:szCs w:val="20"/>
          <w:lang w:val="en-AU"/>
        </w:rPr>
      </w:pPr>
    </w:p>
    <w:p w14:paraId="1D9A359A" w14:textId="77777777" w:rsidR="0015604D" w:rsidRDefault="0015604D" w:rsidP="0015604D">
      <w:pPr>
        <w:spacing w:after="0" w:line="240" w:lineRule="auto"/>
        <w:jc w:val="both"/>
        <w:rPr>
          <w:rFonts w:ascii="Arial" w:hAnsi="Arial" w:cs="Arial"/>
          <w:b/>
          <w:bCs/>
          <w:color w:val="000000"/>
          <w:sz w:val="20"/>
          <w:szCs w:val="20"/>
          <w:lang w:val="en-US" w:eastAsia="en-GB"/>
        </w:rPr>
      </w:pPr>
      <w:r>
        <w:rPr>
          <w:rFonts w:ascii="Arial" w:hAnsi="Arial" w:cs="Arial"/>
          <w:b/>
          <w:bCs/>
          <w:color w:val="000000"/>
          <w:sz w:val="20"/>
          <w:szCs w:val="20"/>
          <w:lang w:val="en-US" w:eastAsia="en-GB"/>
        </w:rPr>
        <w:t xml:space="preserve">Funding requested by </w:t>
      </w:r>
      <w:r w:rsidRPr="00B370A3">
        <w:rPr>
          <w:rFonts w:ascii="Arial" w:hAnsi="Arial" w:cs="Arial"/>
          <w:b/>
          <w:bCs/>
          <w:color w:val="000000"/>
          <w:sz w:val="20"/>
          <w:szCs w:val="20"/>
          <w:lang w:val="en-US" w:eastAsia="en-GB"/>
        </w:rPr>
        <w:t>Imperial College</w:t>
      </w:r>
      <w:r>
        <w:rPr>
          <w:rFonts w:ascii="Arial" w:hAnsi="Arial" w:cs="Arial"/>
          <w:b/>
          <w:bCs/>
          <w:color w:val="000000"/>
          <w:sz w:val="20"/>
          <w:szCs w:val="20"/>
          <w:lang w:val="en-US" w:eastAsia="en-GB"/>
        </w:rPr>
        <w:t xml:space="preserve"> London Applicant</w:t>
      </w:r>
    </w:p>
    <w:p w14:paraId="40071622" w14:textId="77777777" w:rsidR="0015604D" w:rsidRDefault="0015604D" w:rsidP="0015604D">
      <w:pPr>
        <w:spacing w:after="0" w:line="240" w:lineRule="auto"/>
        <w:jc w:val="both"/>
        <w:rPr>
          <w:rFonts w:ascii="Arial" w:eastAsia="Times New Roman" w:hAnsi="Arial" w:cs="Arial"/>
          <w:b/>
          <w:sz w:val="20"/>
          <w:szCs w:val="20"/>
          <w:lang w:val="en-AU"/>
        </w:rPr>
      </w:pPr>
    </w:p>
    <w:tbl>
      <w:tblPr>
        <w:tblStyle w:val="TableGrid"/>
        <w:tblW w:w="9776" w:type="dxa"/>
        <w:tblLook w:val="04A0" w:firstRow="1" w:lastRow="0" w:firstColumn="1" w:lastColumn="0" w:noHBand="0" w:noVBand="1"/>
      </w:tblPr>
      <w:tblGrid>
        <w:gridCol w:w="2205"/>
        <w:gridCol w:w="4594"/>
        <w:gridCol w:w="1701"/>
        <w:gridCol w:w="1276"/>
      </w:tblGrid>
      <w:tr w:rsidR="0015604D" w:rsidRPr="00B370A3" w14:paraId="348FE505" w14:textId="77777777" w:rsidTr="4999D0E3">
        <w:trPr>
          <w:trHeight w:val="300"/>
        </w:trPr>
        <w:tc>
          <w:tcPr>
            <w:tcW w:w="2205" w:type="dxa"/>
            <w:vAlign w:val="center"/>
          </w:tcPr>
          <w:p w14:paraId="6AE8F13D" w14:textId="77777777" w:rsidR="0015604D" w:rsidRPr="00B370A3" w:rsidRDefault="0015604D" w:rsidP="0097422F">
            <w:pPr>
              <w:jc w:val="both"/>
              <w:rPr>
                <w:rFonts w:ascii="Arial" w:hAnsi="Arial" w:cs="Arial"/>
                <w:b/>
                <w:bCs/>
                <w:color w:val="000000"/>
                <w:sz w:val="20"/>
                <w:szCs w:val="20"/>
                <w:lang w:val="en-US" w:eastAsia="en-GB"/>
              </w:rPr>
            </w:pPr>
            <w:r>
              <w:rPr>
                <w:rFonts w:ascii="Arial" w:hAnsi="Arial" w:cs="Arial"/>
                <w:b/>
                <w:bCs/>
                <w:color w:val="000000"/>
                <w:sz w:val="20"/>
                <w:szCs w:val="20"/>
                <w:lang w:val="en-US" w:eastAsia="en-GB"/>
              </w:rPr>
              <w:t>Item</w:t>
            </w:r>
          </w:p>
        </w:tc>
        <w:tc>
          <w:tcPr>
            <w:tcW w:w="4594" w:type="dxa"/>
            <w:vAlign w:val="center"/>
          </w:tcPr>
          <w:p w14:paraId="057B97AA" w14:textId="77777777" w:rsidR="0015604D" w:rsidRPr="00B370A3" w:rsidRDefault="0015604D" w:rsidP="0097422F">
            <w:pPr>
              <w:jc w:val="both"/>
              <w:rPr>
                <w:rFonts w:ascii="Arial" w:hAnsi="Arial" w:cs="Arial"/>
                <w:b/>
                <w:bCs/>
                <w:color w:val="000000"/>
                <w:sz w:val="20"/>
                <w:szCs w:val="20"/>
                <w:lang w:val="en-US" w:eastAsia="en-GB"/>
              </w:rPr>
            </w:pPr>
            <w:r>
              <w:rPr>
                <w:rFonts w:ascii="Arial" w:hAnsi="Arial" w:cs="Arial"/>
                <w:b/>
                <w:bCs/>
                <w:color w:val="000000"/>
                <w:sz w:val="20"/>
                <w:szCs w:val="20"/>
                <w:lang w:val="en-US" w:eastAsia="en-GB"/>
              </w:rPr>
              <w:t>Details and Justification</w:t>
            </w:r>
          </w:p>
        </w:tc>
        <w:tc>
          <w:tcPr>
            <w:tcW w:w="1701" w:type="dxa"/>
          </w:tcPr>
          <w:p w14:paraId="71761AD0" w14:textId="77777777" w:rsidR="0015604D" w:rsidRPr="00B370A3" w:rsidRDefault="0015604D" w:rsidP="0097422F">
            <w:pPr>
              <w:jc w:val="both"/>
              <w:rPr>
                <w:rFonts w:ascii="Arial" w:hAnsi="Arial" w:cs="Arial"/>
                <w:b/>
                <w:bCs/>
                <w:color w:val="000000"/>
                <w:sz w:val="20"/>
                <w:szCs w:val="20"/>
                <w:lang w:val="en-US" w:eastAsia="en-GB"/>
              </w:rPr>
            </w:pPr>
            <w:r>
              <w:rPr>
                <w:rFonts w:ascii="Arial" w:hAnsi="Arial" w:cs="Arial"/>
                <w:b/>
                <w:bCs/>
                <w:color w:val="000000"/>
                <w:sz w:val="20"/>
                <w:szCs w:val="20"/>
                <w:lang w:val="en-US" w:eastAsia="en-GB"/>
              </w:rPr>
              <w:t>Cost</w:t>
            </w:r>
          </w:p>
        </w:tc>
        <w:tc>
          <w:tcPr>
            <w:tcW w:w="1276" w:type="dxa"/>
          </w:tcPr>
          <w:p w14:paraId="5AEF9765" w14:textId="77777777" w:rsidR="0015604D" w:rsidRPr="00B370A3" w:rsidRDefault="0015604D" w:rsidP="0097422F">
            <w:pPr>
              <w:jc w:val="both"/>
              <w:rPr>
                <w:rFonts w:ascii="Arial" w:hAnsi="Arial" w:cs="Arial"/>
                <w:b/>
                <w:bCs/>
                <w:color w:val="000000"/>
                <w:sz w:val="20"/>
                <w:szCs w:val="20"/>
                <w:lang w:val="en-US" w:eastAsia="en-GB"/>
              </w:rPr>
            </w:pPr>
            <w:r>
              <w:rPr>
                <w:rFonts w:ascii="Arial" w:hAnsi="Arial" w:cs="Arial"/>
                <w:b/>
                <w:bCs/>
                <w:color w:val="000000"/>
                <w:sz w:val="20"/>
                <w:szCs w:val="20"/>
                <w:lang w:val="en-US" w:eastAsia="en-GB"/>
              </w:rPr>
              <w:t>Total (GBP)</w:t>
            </w:r>
          </w:p>
        </w:tc>
      </w:tr>
      <w:tr w:rsidR="0015604D" w:rsidRPr="00B370A3" w14:paraId="113CB055" w14:textId="77777777" w:rsidTr="4999D0E3">
        <w:trPr>
          <w:trHeight w:val="709"/>
        </w:trPr>
        <w:tc>
          <w:tcPr>
            <w:tcW w:w="2205" w:type="dxa"/>
            <w:vAlign w:val="center"/>
          </w:tcPr>
          <w:p w14:paraId="0F51B6CD" w14:textId="77777777" w:rsidR="0015604D" w:rsidRPr="00B370A3" w:rsidRDefault="0015604D" w:rsidP="0097422F">
            <w:pPr>
              <w:rPr>
                <w:rFonts w:ascii="Arial" w:hAnsi="Arial" w:cs="Arial"/>
                <w:bCs/>
                <w:color w:val="000000"/>
                <w:sz w:val="20"/>
                <w:szCs w:val="20"/>
                <w:lang w:val="en-US" w:eastAsia="en-GB"/>
              </w:rPr>
            </w:pPr>
            <w:r w:rsidRPr="00B370A3">
              <w:rPr>
                <w:rFonts w:ascii="Arial" w:hAnsi="Arial" w:cs="Arial"/>
                <w:bCs/>
                <w:color w:val="000000"/>
                <w:sz w:val="20"/>
                <w:szCs w:val="20"/>
                <w:lang w:val="en-US" w:eastAsia="en-GB"/>
              </w:rPr>
              <w:t xml:space="preserve">Student support costs </w:t>
            </w:r>
          </w:p>
          <w:p w14:paraId="4CDEA2F9" w14:textId="0B152C27" w:rsidR="0015604D" w:rsidRPr="00B370A3" w:rsidRDefault="0015604D" w:rsidP="0097422F">
            <w:pPr>
              <w:rPr>
                <w:rFonts w:ascii="Arial" w:hAnsi="Arial" w:cs="Arial"/>
                <w:bCs/>
                <w:color w:val="000000"/>
                <w:sz w:val="20"/>
                <w:szCs w:val="20"/>
                <w:lang w:val="en-US" w:eastAsia="en-GB"/>
              </w:rPr>
            </w:pPr>
            <w:r w:rsidRPr="00B370A3">
              <w:rPr>
                <w:rFonts w:ascii="Arial" w:hAnsi="Arial" w:cs="Arial"/>
                <w:bCs/>
                <w:color w:val="000000"/>
                <w:sz w:val="20"/>
                <w:szCs w:val="20"/>
                <w:lang w:val="en-US" w:eastAsia="en-GB"/>
              </w:rPr>
              <w:t>(</w:t>
            </w:r>
            <w:proofErr w:type="spellStart"/>
            <w:r w:rsidRPr="00B370A3">
              <w:rPr>
                <w:rFonts w:ascii="Arial" w:hAnsi="Arial" w:cs="Arial"/>
                <w:bCs/>
                <w:color w:val="000000"/>
                <w:sz w:val="20"/>
                <w:szCs w:val="20"/>
                <w:lang w:val="en-US" w:eastAsia="en-GB"/>
              </w:rPr>
              <w:t>e.g</w:t>
            </w:r>
            <w:proofErr w:type="spellEnd"/>
            <w:r w:rsidRPr="00B370A3">
              <w:rPr>
                <w:rFonts w:ascii="Arial" w:hAnsi="Arial" w:cs="Arial"/>
                <w:bCs/>
                <w:color w:val="000000"/>
                <w:sz w:val="20"/>
                <w:szCs w:val="20"/>
                <w:lang w:val="en-US" w:eastAsia="en-GB"/>
              </w:rPr>
              <w:t xml:space="preserve"> student </w:t>
            </w:r>
            <w:r w:rsidR="0014561A">
              <w:rPr>
                <w:rFonts w:ascii="Arial" w:hAnsi="Arial" w:cs="Arial"/>
                <w:bCs/>
                <w:color w:val="000000"/>
                <w:sz w:val="20"/>
                <w:szCs w:val="20"/>
                <w:lang w:val="en-US" w:eastAsia="en-GB"/>
              </w:rPr>
              <w:t>b</w:t>
            </w:r>
            <w:r w:rsidRPr="00B370A3">
              <w:rPr>
                <w:rFonts w:ascii="Arial" w:hAnsi="Arial" w:cs="Arial"/>
                <w:bCs/>
                <w:color w:val="000000"/>
                <w:sz w:val="20"/>
                <w:szCs w:val="20"/>
                <w:lang w:val="en-US" w:eastAsia="en-GB"/>
              </w:rPr>
              <w:t>ursaries)</w:t>
            </w:r>
          </w:p>
        </w:tc>
        <w:tc>
          <w:tcPr>
            <w:tcW w:w="4594" w:type="dxa"/>
            <w:vAlign w:val="center"/>
          </w:tcPr>
          <w:p w14:paraId="141F15C2" w14:textId="77777777" w:rsidR="0015604D" w:rsidRPr="00B370A3" w:rsidRDefault="0015604D" w:rsidP="0097422F">
            <w:pPr>
              <w:jc w:val="both"/>
              <w:rPr>
                <w:rFonts w:ascii="Arial" w:hAnsi="Arial" w:cs="Arial"/>
                <w:bCs/>
                <w:color w:val="000000"/>
                <w:sz w:val="20"/>
                <w:szCs w:val="20"/>
                <w:lang w:val="en-US" w:eastAsia="en-GB"/>
              </w:rPr>
            </w:pPr>
          </w:p>
        </w:tc>
        <w:tc>
          <w:tcPr>
            <w:tcW w:w="1701" w:type="dxa"/>
          </w:tcPr>
          <w:p w14:paraId="07926B27" w14:textId="77777777" w:rsidR="0015604D" w:rsidRPr="00B370A3" w:rsidRDefault="0015604D" w:rsidP="0097422F">
            <w:pPr>
              <w:jc w:val="both"/>
              <w:rPr>
                <w:rFonts w:ascii="Arial" w:hAnsi="Arial" w:cs="Arial"/>
                <w:bCs/>
                <w:color w:val="000000"/>
                <w:sz w:val="20"/>
                <w:szCs w:val="20"/>
                <w:lang w:val="en-US" w:eastAsia="en-GB"/>
              </w:rPr>
            </w:pPr>
          </w:p>
        </w:tc>
        <w:tc>
          <w:tcPr>
            <w:tcW w:w="1276" w:type="dxa"/>
          </w:tcPr>
          <w:p w14:paraId="17256913" w14:textId="77777777" w:rsidR="0015604D" w:rsidRPr="00B370A3" w:rsidRDefault="0015604D" w:rsidP="0097422F">
            <w:pPr>
              <w:jc w:val="both"/>
              <w:rPr>
                <w:rFonts w:ascii="Arial" w:hAnsi="Arial" w:cs="Arial"/>
                <w:bCs/>
                <w:color w:val="000000"/>
                <w:sz w:val="20"/>
                <w:szCs w:val="20"/>
                <w:lang w:val="en-US" w:eastAsia="en-GB"/>
              </w:rPr>
            </w:pPr>
          </w:p>
        </w:tc>
      </w:tr>
      <w:tr w:rsidR="0015604D" w:rsidRPr="00B370A3" w14:paraId="2025BF1E" w14:textId="77777777" w:rsidTr="4999D0E3">
        <w:trPr>
          <w:trHeight w:val="722"/>
        </w:trPr>
        <w:tc>
          <w:tcPr>
            <w:tcW w:w="2205" w:type="dxa"/>
            <w:vAlign w:val="center"/>
          </w:tcPr>
          <w:p w14:paraId="604569B8" w14:textId="77777777" w:rsidR="0015604D" w:rsidRPr="00B370A3" w:rsidRDefault="0015604D" w:rsidP="0097422F">
            <w:pPr>
              <w:rPr>
                <w:rFonts w:ascii="Arial" w:hAnsi="Arial" w:cs="Arial"/>
                <w:bCs/>
                <w:color w:val="000000"/>
                <w:sz w:val="20"/>
                <w:szCs w:val="20"/>
                <w:lang w:val="en-US" w:eastAsia="en-GB"/>
              </w:rPr>
            </w:pPr>
            <w:r w:rsidRPr="00B370A3">
              <w:rPr>
                <w:rFonts w:ascii="Arial" w:hAnsi="Arial" w:cs="Arial"/>
                <w:bCs/>
                <w:color w:val="000000"/>
                <w:sz w:val="20"/>
                <w:szCs w:val="20"/>
                <w:lang w:val="en-US" w:eastAsia="en-GB"/>
              </w:rPr>
              <w:t>Consumables</w:t>
            </w:r>
          </w:p>
        </w:tc>
        <w:tc>
          <w:tcPr>
            <w:tcW w:w="4594" w:type="dxa"/>
            <w:vAlign w:val="center"/>
          </w:tcPr>
          <w:p w14:paraId="61F5A490" w14:textId="77777777" w:rsidR="0015604D" w:rsidRPr="00B370A3" w:rsidRDefault="0015604D" w:rsidP="0097422F">
            <w:pPr>
              <w:jc w:val="both"/>
              <w:rPr>
                <w:rFonts w:ascii="Arial" w:hAnsi="Arial" w:cs="Arial"/>
                <w:bCs/>
                <w:color w:val="000000"/>
                <w:sz w:val="20"/>
                <w:szCs w:val="20"/>
                <w:lang w:val="en-US" w:eastAsia="en-GB"/>
              </w:rPr>
            </w:pPr>
          </w:p>
        </w:tc>
        <w:tc>
          <w:tcPr>
            <w:tcW w:w="1701" w:type="dxa"/>
          </w:tcPr>
          <w:p w14:paraId="27B717A8" w14:textId="77777777" w:rsidR="0015604D" w:rsidRPr="00B370A3" w:rsidRDefault="0015604D" w:rsidP="0097422F">
            <w:pPr>
              <w:jc w:val="both"/>
              <w:rPr>
                <w:rFonts w:ascii="Arial" w:hAnsi="Arial" w:cs="Arial"/>
                <w:bCs/>
                <w:color w:val="000000"/>
                <w:sz w:val="20"/>
                <w:szCs w:val="20"/>
                <w:lang w:val="en-US" w:eastAsia="en-GB"/>
              </w:rPr>
            </w:pPr>
          </w:p>
        </w:tc>
        <w:tc>
          <w:tcPr>
            <w:tcW w:w="1276" w:type="dxa"/>
          </w:tcPr>
          <w:p w14:paraId="36135EB9" w14:textId="77777777" w:rsidR="0015604D" w:rsidRPr="00B370A3" w:rsidRDefault="0015604D" w:rsidP="0097422F">
            <w:pPr>
              <w:jc w:val="both"/>
              <w:rPr>
                <w:rFonts w:ascii="Arial" w:hAnsi="Arial" w:cs="Arial"/>
                <w:bCs/>
                <w:color w:val="000000"/>
                <w:sz w:val="20"/>
                <w:szCs w:val="20"/>
                <w:lang w:val="en-US" w:eastAsia="en-GB"/>
              </w:rPr>
            </w:pPr>
          </w:p>
        </w:tc>
      </w:tr>
      <w:tr w:rsidR="0015604D" w:rsidRPr="00B370A3" w14:paraId="0EB0408A" w14:textId="77777777" w:rsidTr="4999D0E3">
        <w:trPr>
          <w:trHeight w:val="704"/>
        </w:trPr>
        <w:tc>
          <w:tcPr>
            <w:tcW w:w="2205" w:type="dxa"/>
            <w:vAlign w:val="center"/>
          </w:tcPr>
          <w:p w14:paraId="6321A88E" w14:textId="77777777" w:rsidR="0015604D" w:rsidRPr="00B370A3" w:rsidRDefault="0015604D" w:rsidP="0097422F">
            <w:pPr>
              <w:rPr>
                <w:rFonts w:ascii="Arial" w:hAnsi="Arial" w:cs="Arial"/>
                <w:bCs/>
                <w:color w:val="000000"/>
                <w:sz w:val="20"/>
                <w:szCs w:val="20"/>
                <w:lang w:val="en-US" w:eastAsia="en-GB"/>
              </w:rPr>
            </w:pPr>
            <w:r w:rsidRPr="00B370A3">
              <w:rPr>
                <w:rFonts w:ascii="Arial" w:hAnsi="Arial" w:cs="Arial"/>
                <w:bCs/>
                <w:color w:val="000000"/>
                <w:sz w:val="20"/>
                <w:szCs w:val="20"/>
                <w:lang w:val="en-US" w:eastAsia="en-GB"/>
              </w:rPr>
              <w:t xml:space="preserve">Travel and subsistence </w:t>
            </w:r>
            <w:r w:rsidRPr="00B370A3">
              <w:rPr>
                <w:rFonts w:ascii="Arial" w:hAnsi="Arial" w:cs="Arial"/>
                <w:bCs/>
                <w:color w:val="000000"/>
                <w:sz w:val="20"/>
                <w:szCs w:val="20"/>
                <w:lang w:val="en-US" w:eastAsia="en-GB"/>
              </w:rPr>
              <w:br/>
            </w:r>
          </w:p>
        </w:tc>
        <w:tc>
          <w:tcPr>
            <w:tcW w:w="4594" w:type="dxa"/>
            <w:vAlign w:val="center"/>
          </w:tcPr>
          <w:p w14:paraId="1D4C3471" w14:textId="77777777" w:rsidR="0015604D" w:rsidRPr="00B370A3" w:rsidRDefault="0015604D" w:rsidP="0097422F">
            <w:pPr>
              <w:jc w:val="both"/>
              <w:rPr>
                <w:rFonts w:ascii="Arial" w:hAnsi="Arial" w:cs="Arial"/>
                <w:bCs/>
                <w:color w:val="000000"/>
                <w:sz w:val="20"/>
                <w:szCs w:val="20"/>
                <w:lang w:val="en-US" w:eastAsia="en-GB"/>
              </w:rPr>
            </w:pPr>
          </w:p>
        </w:tc>
        <w:tc>
          <w:tcPr>
            <w:tcW w:w="1701" w:type="dxa"/>
          </w:tcPr>
          <w:p w14:paraId="0F849943" w14:textId="77777777" w:rsidR="0015604D" w:rsidRPr="00B370A3" w:rsidRDefault="0015604D" w:rsidP="0097422F">
            <w:pPr>
              <w:jc w:val="both"/>
              <w:rPr>
                <w:rFonts w:ascii="Arial" w:hAnsi="Arial" w:cs="Arial"/>
                <w:bCs/>
                <w:color w:val="000000"/>
                <w:sz w:val="20"/>
                <w:szCs w:val="20"/>
                <w:lang w:val="en-US" w:eastAsia="en-GB"/>
              </w:rPr>
            </w:pPr>
          </w:p>
        </w:tc>
        <w:tc>
          <w:tcPr>
            <w:tcW w:w="1276" w:type="dxa"/>
          </w:tcPr>
          <w:p w14:paraId="6CF85A62" w14:textId="77777777" w:rsidR="0015604D" w:rsidRPr="00B370A3" w:rsidRDefault="0015604D" w:rsidP="0097422F">
            <w:pPr>
              <w:jc w:val="both"/>
              <w:rPr>
                <w:rFonts w:ascii="Arial" w:hAnsi="Arial" w:cs="Arial"/>
                <w:bCs/>
                <w:color w:val="000000"/>
                <w:sz w:val="20"/>
                <w:szCs w:val="20"/>
                <w:lang w:val="en-US" w:eastAsia="en-GB"/>
              </w:rPr>
            </w:pPr>
          </w:p>
        </w:tc>
      </w:tr>
      <w:tr w:rsidR="0015604D" w:rsidRPr="00B370A3" w14:paraId="3BC295A0" w14:textId="77777777" w:rsidTr="4999D0E3">
        <w:trPr>
          <w:trHeight w:val="700"/>
        </w:trPr>
        <w:tc>
          <w:tcPr>
            <w:tcW w:w="2205" w:type="dxa"/>
            <w:vAlign w:val="center"/>
          </w:tcPr>
          <w:p w14:paraId="1AA8A702" w14:textId="77777777" w:rsidR="0015604D" w:rsidRPr="00B370A3" w:rsidRDefault="0015604D" w:rsidP="0097422F">
            <w:pPr>
              <w:rPr>
                <w:rFonts w:ascii="Arial" w:hAnsi="Arial" w:cs="Arial"/>
                <w:bCs/>
                <w:color w:val="000000"/>
                <w:sz w:val="20"/>
                <w:szCs w:val="20"/>
                <w:lang w:val="en-US" w:eastAsia="en-GB"/>
              </w:rPr>
            </w:pPr>
            <w:r w:rsidRPr="00B370A3">
              <w:rPr>
                <w:rFonts w:ascii="Arial" w:hAnsi="Arial" w:cs="Arial"/>
                <w:bCs/>
                <w:color w:val="000000"/>
                <w:sz w:val="20"/>
                <w:szCs w:val="20"/>
                <w:lang w:val="en-US" w:eastAsia="en-GB"/>
              </w:rPr>
              <w:t>Project related equipment</w:t>
            </w:r>
          </w:p>
        </w:tc>
        <w:tc>
          <w:tcPr>
            <w:tcW w:w="4594" w:type="dxa"/>
            <w:vAlign w:val="center"/>
          </w:tcPr>
          <w:p w14:paraId="531BA608" w14:textId="77777777" w:rsidR="0015604D" w:rsidRPr="00B370A3" w:rsidRDefault="0015604D" w:rsidP="0097422F">
            <w:pPr>
              <w:jc w:val="both"/>
              <w:rPr>
                <w:rFonts w:ascii="Arial" w:hAnsi="Arial" w:cs="Arial"/>
                <w:bCs/>
                <w:color w:val="000000"/>
                <w:sz w:val="20"/>
                <w:szCs w:val="20"/>
                <w:lang w:val="en-US" w:eastAsia="en-GB"/>
              </w:rPr>
            </w:pPr>
          </w:p>
        </w:tc>
        <w:tc>
          <w:tcPr>
            <w:tcW w:w="1701" w:type="dxa"/>
          </w:tcPr>
          <w:p w14:paraId="66BD647C" w14:textId="77777777" w:rsidR="0015604D" w:rsidRPr="00B370A3" w:rsidRDefault="0015604D" w:rsidP="0097422F">
            <w:pPr>
              <w:jc w:val="both"/>
              <w:rPr>
                <w:rFonts w:ascii="Arial" w:hAnsi="Arial" w:cs="Arial"/>
                <w:bCs/>
                <w:color w:val="000000"/>
                <w:sz w:val="20"/>
                <w:szCs w:val="20"/>
                <w:lang w:val="en-US" w:eastAsia="en-GB"/>
              </w:rPr>
            </w:pPr>
          </w:p>
        </w:tc>
        <w:tc>
          <w:tcPr>
            <w:tcW w:w="1276" w:type="dxa"/>
          </w:tcPr>
          <w:p w14:paraId="0AC4D240" w14:textId="77777777" w:rsidR="0015604D" w:rsidRPr="00B370A3" w:rsidRDefault="0015604D" w:rsidP="0097422F">
            <w:pPr>
              <w:jc w:val="both"/>
              <w:rPr>
                <w:rFonts w:ascii="Arial" w:hAnsi="Arial" w:cs="Arial"/>
                <w:bCs/>
                <w:color w:val="000000"/>
                <w:sz w:val="20"/>
                <w:szCs w:val="20"/>
                <w:lang w:val="en-US" w:eastAsia="en-GB"/>
              </w:rPr>
            </w:pPr>
          </w:p>
        </w:tc>
      </w:tr>
      <w:tr w:rsidR="0015604D" w:rsidRPr="00B370A3" w14:paraId="4AEF6027" w14:textId="77777777" w:rsidTr="4999D0E3">
        <w:trPr>
          <w:trHeight w:val="696"/>
        </w:trPr>
        <w:tc>
          <w:tcPr>
            <w:tcW w:w="2205" w:type="dxa"/>
            <w:vAlign w:val="center"/>
          </w:tcPr>
          <w:p w14:paraId="32F2F3B1" w14:textId="77777777" w:rsidR="0015604D" w:rsidRPr="00B370A3" w:rsidRDefault="0015604D" w:rsidP="0097422F">
            <w:pPr>
              <w:rPr>
                <w:rFonts w:ascii="Arial" w:hAnsi="Arial" w:cs="Arial"/>
                <w:bCs/>
                <w:color w:val="000000"/>
                <w:sz w:val="20"/>
                <w:szCs w:val="20"/>
                <w:lang w:val="en-US" w:eastAsia="en-GB"/>
              </w:rPr>
            </w:pPr>
            <w:r w:rsidRPr="00B370A3">
              <w:rPr>
                <w:rFonts w:ascii="Arial" w:hAnsi="Arial" w:cs="Arial"/>
                <w:bCs/>
                <w:color w:val="000000"/>
                <w:sz w:val="20"/>
                <w:szCs w:val="20"/>
                <w:lang w:val="en-US" w:eastAsia="en-GB"/>
              </w:rPr>
              <w:t xml:space="preserve">Professional services fees </w:t>
            </w:r>
          </w:p>
        </w:tc>
        <w:tc>
          <w:tcPr>
            <w:tcW w:w="4594" w:type="dxa"/>
            <w:vAlign w:val="center"/>
          </w:tcPr>
          <w:p w14:paraId="2D7B9B9A" w14:textId="77777777" w:rsidR="0015604D" w:rsidRPr="00B370A3" w:rsidRDefault="0015604D" w:rsidP="0097422F">
            <w:pPr>
              <w:jc w:val="both"/>
              <w:rPr>
                <w:rFonts w:ascii="Arial" w:hAnsi="Arial" w:cs="Arial"/>
                <w:bCs/>
                <w:color w:val="000000"/>
                <w:sz w:val="20"/>
                <w:szCs w:val="20"/>
                <w:lang w:val="en-US" w:eastAsia="en-GB"/>
              </w:rPr>
            </w:pPr>
          </w:p>
        </w:tc>
        <w:tc>
          <w:tcPr>
            <w:tcW w:w="1701" w:type="dxa"/>
          </w:tcPr>
          <w:p w14:paraId="7A0D35AA" w14:textId="77777777" w:rsidR="0015604D" w:rsidRPr="00B370A3" w:rsidRDefault="0015604D" w:rsidP="0097422F">
            <w:pPr>
              <w:jc w:val="both"/>
              <w:rPr>
                <w:rFonts w:ascii="Arial" w:hAnsi="Arial" w:cs="Arial"/>
                <w:bCs/>
                <w:color w:val="000000"/>
                <w:sz w:val="20"/>
                <w:szCs w:val="20"/>
                <w:lang w:val="en-US" w:eastAsia="en-GB"/>
              </w:rPr>
            </w:pPr>
          </w:p>
        </w:tc>
        <w:tc>
          <w:tcPr>
            <w:tcW w:w="1276" w:type="dxa"/>
          </w:tcPr>
          <w:p w14:paraId="67D0A8FA" w14:textId="77777777" w:rsidR="0015604D" w:rsidRPr="00B370A3" w:rsidRDefault="0015604D" w:rsidP="0097422F">
            <w:pPr>
              <w:jc w:val="both"/>
              <w:rPr>
                <w:rFonts w:ascii="Arial" w:hAnsi="Arial" w:cs="Arial"/>
                <w:bCs/>
                <w:color w:val="000000"/>
                <w:sz w:val="20"/>
                <w:szCs w:val="20"/>
                <w:lang w:val="en-US" w:eastAsia="en-GB"/>
              </w:rPr>
            </w:pPr>
          </w:p>
        </w:tc>
      </w:tr>
      <w:tr w:rsidR="0015604D" w:rsidRPr="00B370A3" w14:paraId="75DD481A" w14:textId="77777777" w:rsidTr="4999D0E3">
        <w:trPr>
          <w:trHeight w:val="692"/>
        </w:trPr>
        <w:tc>
          <w:tcPr>
            <w:tcW w:w="2205" w:type="dxa"/>
            <w:vAlign w:val="center"/>
          </w:tcPr>
          <w:p w14:paraId="5C489022" w14:textId="77777777" w:rsidR="0015604D" w:rsidRPr="00B370A3" w:rsidRDefault="0015604D" w:rsidP="0097422F">
            <w:pPr>
              <w:rPr>
                <w:rFonts w:ascii="Arial" w:hAnsi="Arial" w:cs="Arial"/>
                <w:bCs/>
                <w:color w:val="000000"/>
                <w:sz w:val="20"/>
                <w:szCs w:val="20"/>
                <w:lang w:val="en-US" w:eastAsia="en-GB"/>
              </w:rPr>
            </w:pPr>
            <w:r w:rsidRPr="00B370A3">
              <w:rPr>
                <w:rFonts w:ascii="Arial" w:hAnsi="Arial" w:cs="Arial"/>
                <w:bCs/>
                <w:color w:val="000000"/>
                <w:sz w:val="20"/>
                <w:szCs w:val="20"/>
                <w:lang w:val="en-US" w:eastAsia="en-GB"/>
              </w:rPr>
              <w:t>Other costs</w:t>
            </w:r>
          </w:p>
        </w:tc>
        <w:tc>
          <w:tcPr>
            <w:tcW w:w="4594" w:type="dxa"/>
            <w:vAlign w:val="center"/>
          </w:tcPr>
          <w:p w14:paraId="66CE4BA1" w14:textId="77777777" w:rsidR="0015604D" w:rsidRPr="00B370A3" w:rsidRDefault="0015604D" w:rsidP="0097422F">
            <w:pPr>
              <w:jc w:val="both"/>
              <w:rPr>
                <w:rFonts w:ascii="Arial" w:hAnsi="Arial" w:cs="Arial"/>
                <w:bCs/>
                <w:color w:val="000000"/>
                <w:sz w:val="20"/>
                <w:szCs w:val="20"/>
                <w:lang w:val="en-US" w:eastAsia="en-GB"/>
              </w:rPr>
            </w:pPr>
          </w:p>
        </w:tc>
        <w:tc>
          <w:tcPr>
            <w:tcW w:w="1701" w:type="dxa"/>
          </w:tcPr>
          <w:p w14:paraId="1338532E" w14:textId="77777777" w:rsidR="0015604D" w:rsidRPr="00B370A3" w:rsidRDefault="0015604D" w:rsidP="0097422F">
            <w:pPr>
              <w:jc w:val="both"/>
              <w:rPr>
                <w:rFonts w:ascii="Arial" w:hAnsi="Arial" w:cs="Arial"/>
                <w:bCs/>
                <w:color w:val="000000"/>
                <w:sz w:val="20"/>
                <w:szCs w:val="20"/>
                <w:lang w:val="en-US" w:eastAsia="en-GB"/>
              </w:rPr>
            </w:pPr>
          </w:p>
        </w:tc>
        <w:tc>
          <w:tcPr>
            <w:tcW w:w="1276" w:type="dxa"/>
          </w:tcPr>
          <w:p w14:paraId="72DBD091" w14:textId="77777777" w:rsidR="0015604D" w:rsidRPr="00B370A3" w:rsidRDefault="0015604D" w:rsidP="0097422F">
            <w:pPr>
              <w:jc w:val="both"/>
              <w:rPr>
                <w:rFonts w:ascii="Arial" w:hAnsi="Arial" w:cs="Arial"/>
                <w:bCs/>
                <w:color w:val="000000"/>
                <w:sz w:val="20"/>
                <w:szCs w:val="20"/>
                <w:lang w:val="en-US" w:eastAsia="en-GB"/>
              </w:rPr>
            </w:pPr>
          </w:p>
        </w:tc>
      </w:tr>
      <w:tr w:rsidR="0015604D" w:rsidRPr="00B370A3" w14:paraId="2BFA9625" w14:textId="77777777" w:rsidTr="4999D0E3">
        <w:trPr>
          <w:trHeight w:val="529"/>
        </w:trPr>
        <w:tc>
          <w:tcPr>
            <w:tcW w:w="8500" w:type="dxa"/>
            <w:gridSpan w:val="3"/>
            <w:vAlign w:val="center"/>
          </w:tcPr>
          <w:p w14:paraId="45241058" w14:textId="77777777" w:rsidR="0015604D" w:rsidRPr="00B370A3" w:rsidRDefault="0015604D" w:rsidP="0097422F">
            <w:pPr>
              <w:rPr>
                <w:rFonts w:ascii="Arial" w:hAnsi="Arial" w:cs="Arial"/>
                <w:bCs/>
                <w:color w:val="000000"/>
                <w:sz w:val="20"/>
                <w:szCs w:val="20"/>
                <w:lang w:val="en-US" w:eastAsia="en-GB"/>
              </w:rPr>
            </w:pPr>
            <w:r w:rsidRPr="00B370A3">
              <w:rPr>
                <w:rFonts w:ascii="Arial" w:hAnsi="Arial" w:cs="Arial"/>
                <w:bCs/>
                <w:color w:val="000000"/>
                <w:sz w:val="20"/>
                <w:szCs w:val="20"/>
                <w:lang w:val="en-US" w:eastAsia="en-GB"/>
              </w:rPr>
              <w:t>Total</w:t>
            </w:r>
            <w:r>
              <w:rPr>
                <w:rFonts w:ascii="Arial" w:hAnsi="Arial" w:cs="Arial"/>
                <w:bCs/>
                <w:color w:val="000000"/>
                <w:sz w:val="20"/>
                <w:szCs w:val="20"/>
                <w:lang w:val="en-US" w:eastAsia="en-GB"/>
              </w:rPr>
              <w:t xml:space="preserve"> Funding Requested (GBP) </w:t>
            </w:r>
          </w:p>
        </w:tc>
        <w:tc>
          <w:tcPr>
            <w:tcW w:w="1276" w:type="dxa"/>
          </w:tcPr>
          <w:p w14:paraId="1393E666" w14:textId="77777777" w:rsidR="0015604D" w:rsidRPr="00B370A3" w:rsidRDefault="0015604D" w:rsidP="0097422F">
            <w:pPr>
              <w:jc w:val="both"/>
              <w:rPr>
                <w:rFonts w:ascii="Arial" w:hAnsi="Arial" w:cs="Arial"/>
                <w:bCs/>
                <w:color w:val="000000"/>
                <w:sz w:val="20"/>
                <w:szCs w:val="20"/>
                <w:lang w:val="en-US" w:eastAsia="en-GB"/>
              </w:rPr>
            </w:pPr>
          </w:p>
        </w:tc>
      </w:tr>
    </w:tbl>
    <w:p w14:paraId="475EE108" w14:textId="77777777" w:rsidR="0015604D" w:rsidRDefault="0015604D" w:rsidP="0015604D">
      <w:pPr>
        <w:spacing w:after="0" w:line="240" w:lineRule="auto"/>
        <w:jc w:val="both"/>
        <w:rPr>
          <w:rFonts w:ascii="Arial" w:eastAsia="Times New Roman" w:hAnsi="Arial" w:cs="Arial"/>
          <w:b/>
          <w:sz w:val="20"/>
          <w:szCs w:val="20"/>
          <w:lang w:val="en-AU"/>
        </w:rPr>
      </w:pPr>
    </w:p>
    <w:p w14:paraId="1DEBD6B6" w14:textId="77777777" w:rsidR="0015604D" w:rsidRDefault="0015604D" w:rsidP="0015604D">
      <w:pPr>
        <w:spacing w:after="0" w:line="240" w:lineRule="auto"/>
        <w:jc w:val="both"/>
        <w:rPr>
          <w:rFonts w:ascii="Arial" w:hAnsi="Arial" w:cs="Arial"/>
          <w:b/>
          <w:bCs/>
          <w:color w:val="000000"/>
          <w:sz w:val="20"/>
          <w:szCs w:val="20"/>
          <w:lang w:val="en-US" w:eastAsia="en-GB"/>
        </w:rPr>
      </w:pPr>
      <w:r>
        <w:rPr>
          <w:rFonts w:ascii="Arial" w:hAnsi="Arial" w:cs="Arial"/>
          <w:b/>
          <w:bCs/>
          <w:color w:val="000000"/>
          <w:sz w:val="20"/>
          <w:szCs w:val="20"/>
          <w:lang w:val="en-US" w:eastAsia="en-GB"/>
        </w:rPr>
        <w:t>Funding requested by Nanyang Technological University Applicant (</w:t>
      </w:r>
      <w:r w:rsidRPr="00AB5E62">
        <w:rPr>
          <w:rFonts w:ascii="Arial" w:hAnsi="Arial" w:cs="Arial"/>
          <w:b/>
          <w:bCs/>
          <w:color w:val="000000"/>
          <w:sz w:val="20"/>
          <w:szCs w:val="20"/>
          <w:lang w:val="en-US" w:eastAsia="en-GB"/>
        </w:rPr>
        <w:t xml:space="preserve">Refer to </w:t>
      </w:r>
      <w:r w:rsidRPr="000C0D44">
        <w:rPr>
          <w:rFonts w:ascii="Arial" w:hAnsi="Arial" w:cs="Arial"/>
          <w:b/>
          <w:bCs/>
          <w:color w:val="000000"/>
          <w:sz w:val="20"/>
          <w:szCs w:val="20"/>
          <w:lang w:val="en-US" w:eastAsia="en-GB"/>
        </w:rPr>
        <w:t>Imperial-NTU Education Fund Guidance: Appendix</w:t>
      </w:r>
      <w:r>
        <w:rPr>
          <w:rFonts w:ascii="Arial" w:hAnsi="Arial" w:cs="Arial"/>
          <w:b/>
          <w:bCs/>
          <w:color w:val="000000"/>
          <w:sz w:val="20"/>
          <w:szCs w:val="20"/>
          <w:lang w:val="en-US" w:eastAsia="en-GB"/>
        </w:rPr>
        <w:t xml:space="preserve"> A</w:t>
      </w:r>
      <w:r w:rsidRPr="00AB5E62">
        <w:rPr>
          <w:rFonts w:ascii="Arial" w:hAnsi="Arial" w:cs="Arial"/>
          <w:b/>
          <w:bCs/>
          <w:color w:val="000000"/>
          <w:sz w:val="20"/>
          <w:szCs w:val="20"/>
          <w:lang w:val="en-US" w:eastAsia="en-GB"/>
        </w:rPr>
        <w:t xml:space="preserve"> for guidelines)</w:t>
      </w:r>
    </w:p>
    <w:p w14:paraId="7B98BFAF" w14:textId="77777777" w:rsidR="0015604D" w:rsidRDefault="0015604D" w:rsidP="0015604D">
      <w:pPr>
        <w:spacing w:after="0" w:line="240" w:lineRule="auto"/>
        <w:jc w:val="both"/>
        <w:rPr>
          <w:rFonts w:ascii="Arial" w:eastAsia="Times New Roman" w:hAnsi="Arial" w:cs="Arial"/>
          <w:b/>
          <w:sz w:val="20"/>
          <w:szCs w:val="20"/>
          <w:lang w:val="en-US"/>
        </w:rPr>
      </w:pPr>
    </w:p>
    <w:tbl>
      <w:tblPr>
        <w:tblStyle w:val="TableGrid"/>
        <w:tblW w:w="9776" w:type="dxa"/>
        <w:tblLook w:val="04A0" w:firstRow="1" w:lastRow="0" w:firstColumn="1" w:lastColumn="0" w:noHBand="0" w:noVBand="1"/>
      </w:tblPr>
      <w:tblGrid>
        <w:gridCol w:w="2205"/>
        <w:gridCol w:w="4594"/>
        <w:gridCol w:w="1134"/>
        <w:gridCol w:w="1843"/>
      </w:tblGrid>
      <w:tr w:rsidR="0015604D" w:rsidRPr="00B370A3" w14:paraId="639E6706" w14:textId="77777777" w:rsidTr="4999D0E3">
        <w:trPr>
          <w:trHeight w:val="300"/>
        </w:trPr>
        <w:tc>
          <w:tcPr>
            <w:tcW w:w="2205" w:type="dxa"/>
            <w:vAlign w:val="center"/>
          </w:tcPr>
          <w:p w14:paraId="2DFE85ED" w14:textId="77777777" w:rsidR="0015604D" w:rsidRPr="00B370A3" w:rsidRDefault="0015604D" w:rsidP="0097422F">
            <w:pPr>
              <w:jc w:val="both"/>
              <w:rPr>
                <w:rFonts w:ascii="Arial" w:hAnsi="Arial" w:cs="Arial"/>
                <w:b/>
                <w:bCs/>
                <w:color w:val="000000"/>
                <w:sz w:val="20"/>
                <w:szCs w:val="20"/>
                <w:lang w:val="en-US" w:eastAsia="en-GB"/>
              </w:rPr>
            </w:pPr>
            <w:r>
              <w:rPr>
                <w:rFonts w:ascii="Arial" w:hAnsi="Arial" w:cs="Arial"/>
                <w:b/>
                <w:bCs/>
                <w:color w:val="000000"/>
                <w:sz w:val="20"/>
                <w:szCs w:val="20"/>
                <w:lang w:val="en-US" w:eastAsia="en-GB"/>
              </w:rPr>
              <w:t>Item</w:t>
            </w:r>
          </w:p>
        </w:tc>
        <w:tc>
          <w:tcPr>
            <w:tcW w:w="4594" w:type="dxa"/>
            <w:vAlign w:val="center"/>
          </w:tcPr>
          <w:p w14:paraId="18649790" w14:textId="77777777" w:rsidR="0015604D" w:rsidRPr="00B370A3" w:rsidRDefault="0015604D" w:rsidP="0097422F">
            <w:pPr>
              <w:jc w:val="both"/>
              <w:rPr>
                <w:rFonts w:ascii="Arial" w:hAnsi="Arial" w:cs="Arial"/>
                <w:b/>
                <w:bCs/>
                <w:color w:val="000000"/>
                <w:sz w:val="20"/>
                <w:szCs w:val="20"/>
                <w:lang w:val="en-US" w:eastAsia="en-GB"/>
              </w:rPr>
            </w:pPr>
            <w:r>
              <w:rPr>
                <w:rFonts w:ascii="Arial" w:hAnsi="Arial" w:cs="Arial"/>
                <w:b/>
                <w:bCs/>
                <w:color w:val="000000"/>
                <w:sz w:val="20"/>
                <w:szCs w:val="20"/>
                <w:lang w:val="en-US" w:eastAsia="en-GB"/>
              </w:rPr>
              <w:t>Details and Justification</w:t>
            </w:r>
          </w:p>
        </w:tc>
        <w:tc>
          <w:tcPr>
            <w:tcW w:w="1134" w:type="dxa"/>
          </w:tcPr>
          <w:p w14:paraId="66172735" w14:textId="77777777" w:rsidR="0015604D" w:rsidRPr="00B370A3" w:rsidRDefault="0015604D" w:rsidP="0097422F">
            <w:pPr>
              <w:jc w:val="both"/>
              <w:rPr>
                <w:rFonts w:ascii="Arial" w:hAnsi="Arial" w:cs="Arial"/>
                <w:b/>
                <w:bCs/>
                <w:color w:val="000000"/>
                <w:sz w:val="20"/>
                <w:szCs w:val="20"/>
                <w:lang w:val="en-US" w:eastAsia="en-GB"/>
              </w:rPr>
            </w:pPr>
            <w:r>
              <w:rPr>
                <w:rFonts w:ascii="Arial" w:hAnsi="Arial" w:cs="Arial"/>
                <w:b/>
                <w:bCs/>
                <w:color w:val="000000"/>
                <w:sz w:val="20"/>
                <w:szCs w:val="20"/>
                <w:lang w:val="en-US" w:eastAsia="en-GB"/>
              </w:rPr>
              <w:t>Cost</w:t>
            </w:r>
          </w:p>
        </w:tc>
        <w:tc>
          <w:tcPr>
            <w:tcW w:w="1843" w:type="dxa"/>
          </w:tcPr>
          <w:p w14:paraId="7392F05C" w14:textId="77777777" w:rsidR="0015604D" w:rsidRDefault="0015604D" w:rsidP="0097422F">
            <w:pPr>
              <w:jc w:val="both"/>
              <w:rPr>
                <w:rFonts w:ascii="Arial" w:hAnsi="Arial" w:cs="Arial"/>
                <w:b/>
                <w:bCs/>
                <w:color w:val="000000"/>
                <w:sz w:val="20"/>
                <w:szCs w:val="20"/>
                <w:lang w:val="en-US" w:eastAsia="en-GB"/>
              </w:rPr>
            </w:pPr>
            <w:r>
              <w:rPr>
                <w:rFonts w:ascii="Arial" w:hAnsi="Arial" w:cs="Arial"/>
                <w:b/>
                <w:bCs/>
                <w:color w:val="000000"/>
                <w:sz w:val="20"/>
                <w:szCs w:val="20"/>
                <w:lang w:val="en-US" w:eastAsia="en-GB"/>
              </w:rPr>
              <w:t>Total (SGD)</w:t>
            </w:r>
          </w:p>
          <w:p w14:paraId="2148096D" w14:textId="05E9B5EB" w:rsidR="0014561A" w:rsidRPr="0014561A" w:rsidRDefault="0014561A" w:rsidP="0014561A">
            <w:pPr>
              <w:rPr>
                <w:rFonts w:ascii="Arial" w:hAnsi="Arial" w:cs="Arial"/>
                <w:color w:val="000000"/>
                <w:sz w:val="20"/>
                <w:szCs w:val="20"/>
                <w:lang w:val="en-US" w:eastAsia="en-GB"/>
              </w:rPr>
            </w:pPr>
            <w:r w:rsidRPr="0014561A">
              <w:rPr>
                <w:rFonts w:ascii="Arial" w:hAnsi="Arial" w:cs="Arial"/>
                <w:color w:val="4472C4" w:themeColor="accent1"/>
                <w:sz w:val="16"/>
                <w:szCs w:val="16"/>
                <w:lang w:val="en-US" w:eastAsia="en-GB"/>
              </w:rPr>
              <w:t xml:space="preserve">Specify the exchange rate </w:t>
            </w:r>
            <w:r>
              <w:rPr>
                <w:rFonts w:ascii="Arial" w:hAnsi="Arial" w:cs="Arial"/>
                <w:color w:val="4472C4" w:themeColor="accent1"/>
                <w:sz w:val="16"/>
                <w:szCs w:val="16"/>
                <w:lang w:val="en-US" w:eastAsia="en-GB"/>
              </w:rPr>
              <w:t xml:space="preserve">and the date </w:t>
            </w:r>
            <w:r w:rsidRPr="0014561A">
              <w:rPr>
                <w:rFonts w:ascii="Arial" w:hAnsi="Arial" w:cs="Arial"/>
                <w:color w:val="4472C4" w:themeColor="accent1"/>
                <w:sz w:val="16"/>
                <w:szCs w:val="16"/>
                <w:lang w:val="en-US" w:eastAsia="en-GB"/>
              </w:rPr>
              <w:t xml:space="preserve">(e.g., 1 GBD </w:t>
            </w:r>
            <w:proofErr w:type="gramStart"/>
            <w:r w:rsidRPr="0014561A">
              <w:rPr>
                <w:rFonts w:ascii="Arial" w:hAnsi="Arial" w:cs="Arial"/>
                <w:color w:val="4472C4" w:themeColor="accent1"/>
                <w:sz w:val="16"/>
                <w:szCs w:val="16"/>
                <w:lang w:val="en-US" w:eastAsia="en-GB"/>
              </w:rPr>
              <w:t>to ??</w:t>
            </w:r>
            <w:proofErr w:type="gramEnd"/>
            <w:r w:rsidRPr="0014561A">
              <w:rPr>
                <w:rFonts w:ascii="Arial" w:hAnsi="Arial" w:cs="Arial"/>
                <w:color w:val="4472C4" w:themeColor="accent1"/>
                <w:sz w:val="16"/>
                <w:szCs w:val="16"/>
                <w:lang w:val="en-US" w:eastAsia="en-GB"/>
              </w:rPr>
              <w:t xml:space="preserve"> SGD as of MMYY).</w:t>
            </w:r>
          </w:p>
        </w:tc>
      </w:tr>
      <w:tr w:rsidR="0015604D" w:rsidRPr="00B370A3" w14:paraId="69321862" w14:textId="77777777" w:rsidTr="4999D0E3">
        <w:trPr>
          <w:trHeight w:val="700"/>
        </w:trPr>
        <w:tc>
          <w:tcPr>
            <w:tcW w:w="2205" w:type="dxa"/>
          </w:tcPr>
          <w:p w14:paraId="4EE33582" w14:textId="77777777" w:rsidR="0015604D" w:rsidRPr="00393560" w:rsidRDefault="0015604D" w:rsidP="0097422F">
            <w:pPr>
              <w:spacing w:before="240"/>
              <w:rPr>
                <w:rFonts w:ascii="Arial" w:hAnsi="Arial" w:cs="Arial"/>
                <w:bCs/>
                <w:color w:val="000000"/>
                <w:sz w:val="20"/>
                <w:szCs w:val="20"/>
                <w:lang w:val="en-US" w:eastAsia="en-GB"/>
              </w:rPr>
            </w:pPr>
            <w:r w:rsidRPr="00393560">
              <w:rPr>
                <w:rFonts w:ascii="Arial" w:hAnsi="Arial" w:cs="Arial"/>
                <w:sz w:val="20"/>
                <w:szCs w:val="20"/>
              </w:rPr>
              <w:t>EOM (Manpower)</w:t>
            </w:r>
          </w:p>
        </w:tc>
        <w:tc>
          <w:tcPr>
            <w:tcW w:w="4594" w:type="dxa"/>
            <w:vAlign w:val="center"/>
          </w:tcPr>
          <w:p w14:paraId="7D889E61" w14:textId="77777777" w:rsidR="0015604D" w:rsidRPr="00B370A3" w:rsidRDefault="0015604D" w:rsidP="0097422F">
            <w:pPr>
              <w:spacing w:before="240"/>
              <w:jc w:val="both"/>
              <w:rPr>
                <w:rFonts w:ascii="Arial" w:hAnsi="Arial" w:cs="Arial"/>
                <w:bCs/>
                <w:color w:val="000000"/>
                <w:sz w:val="20"/>
                <w:szCs w:val="20"/>
                <w:lang w:val="en-US" w:eastAsia="en-GB"/>
              </w:rPr>
            </w:pPr>
          </w:p>
        </w:tc>
        <w:tc>
          <w:tcPr>
            <w:tcW w:w="1134" w:type="dxa"/>
          </w:tcPr>
          <w:p w14:paraId="7D30ED7D" w14:textId="77777777" w:rsidR="0015604D" w:rsidRPr="00B370A3" w:rsidRDefault="0015604D" w:rsidP="0097422F">
            <w:pPr>
              <w:spacing w:before="240"/>
              <w:jc w:val="both"/>
              <w:rPr>
                <w:rFonts w:ascii="Arial" w:hAnsi="Arial" w:cs="Arial"/>
                <w:bCs/>
                <w:color w:val="000000"/>
                <w:sz w:val="20"/>
                <w:szCs w:val="20"/>
                <w:lang w:val="en-US" w:eastAsia="en-GB"/>
              </w:rPr>
            </w:pPr>
          </w:p>
        </w:tc>
        <w:tc>
          <w:tcPr>
            <w:tcW w:w="1843" w:type="dxa"/>
          </w:tcPr>
          <w:p w14:paraId="5913D729" w14:textId="77777777" w:rsidR="0015604D" w:rsidRPr="00B370A3" w:rsidRDefault="0015604D" w:rsidP="0097422F">
            <w:pPr>
              <w:spacing w:before="240"/>
              <w:jc w:val="both"/>
              <w:rPr>
                <w:rFonts w:ascii="Arial" w:hAnsi="Arial" w:cs="Arial"/>
                <w:bCs/>
                <w:color w:val="000000"/>
                <w:sz w:val="20"/>
                <w:szCs w:val="20"/>
                <w:lang w:val="en-US" w:eastAsia="en-GB"/>
              </w:rPr>
            </w:pPr>
          </w:p>
        </w:tc>
      </w:tr>
      <w:tr w:rsidR="0015604D" w:rsidRPr="00B370A3" w14:paraId="2DD6C8D3" w14:textId="77777777" w:rsidTr="4999D0E3">
        <w:trPr>
          <w:trHeight w:val="1683"/>
        </w:trPr>
        <w:tc>
          <w:tcPr>
            <w:tcW w:w="2205" w:type="dxa"/>
          </w:tcPr>
          <w:p w14:paraId="41DE554C" w14:textId="77777777" w:rsidR="0015604D" w:rsidRPr="00393560" w:rsidRDefault="0015604D" w:rsidP="0097422F">
            <w:pPr>
              <w:spacing w:before="240"/>
              <w:rPr>
                <w:rFonts w:ascii="Arial" w:hAnsi="Arial" w:cs="Arial"/>
                <w:sz w:val="20"/>
                <w:szCs w:val="20"/>
              </w:rPr>
            </w:pPr>
            <w:r w:rsidRPr="00393560">
              <w:rPr>
                <w:rFonts w:ascii="Arial" w:hAnsi="Arial" w:cs="Arial"/>
                <w:sz w:val="20"/>
                <w:szCs w:val="20"/>
              </w:rPr>
              <w:t>OOE (Materials &amp; Consumables)</w:t>
            </w:r>
          </w:p>
          <w:p w14:paraId="097B1B74" w14:textId="77777777" w:rsidR="0015604D" w:rsidRPr="00393560" w:rsidRDefault="0015604D" w:rsidP="0014561A">
            <w:pPr>
              <w:rPr>
                <w:rFonts w:ascii="Arial" w:hAnsi="Arial" w:cs="Arial"/>
                <w:bCs/>
                <w:i/>
                <w:iCs/>
                <w:color w:val="000000"/>
                <w:sz w:val="20"/>
                <w:szCs w:val="20"/>
                <w:lang w:val="en-US" w:eastAsia="en-GB"/>
              </w:rPr>
            </w:pPr>
            <w:r w:rsidRPr="00393560">
              <w:rPr>
                <w:rFonts w:ascii="Arial" w:hAnsi="Arial" w:cs="Arial"/>
                <w:bCs/>
                <w:i/>
                <w:iCs/>
                <w:color w:val="0070C0"/>
                <w:sz w:val="20"/>
                <w:szCs w:val="20"/>
                <w:lang w:val="en-US" w:eastAsia="en-GB"/>
              </w:rPr>
              <w:t>Note: Any item above $2,000 requires a strong justification.</w:t>
            </w:r>
          </w:p>
        </w:tc>
        <w:tc>
          <w:tcPr>
            <w:tcW w:w="4594" w:type="dxa"/>
            <w:vAlign w:val="center"/>
          </w:tcPr>
          <w:p w14:paraId="52D8F89F" w14:textId="77777777" w:rsidR="0015604D" w:rsidRPr="00B370A3" w:rsidRDefault="0015604D" w:rsidP="0097422F">
            <w:pPr>
              <w:spacing w:before="240"/>
              <w:jc w:val="both"/>
              <w:rPr>
                <w:rFonts w:ascii="Arial" w:hAnsi="Arial" w:cs="Arial"/>
                <w:bCs/>
                <w:color w:val="000000"/>
                <w:sz w:val="20"/>
                <w:szCs w:val="20"/>
                <w:lang w:val="en-US" w:eastAsia="en-GB"/>
              </w:rPr>
            </w:pPr>
          </w:p>
        </w:tc>
        <w:tc>
          <w:tcPr>
            <w:tcW w:w="1134" w:type="dxa"/>
          </w:tcPr>
          <w:p w14:paraId="68C6D08A" w14:textId="77777777" w:rsidR="0015604D" w:rsidRPr="00B370A3" w:rsidRDefault="0015604D" w:rsidP="0097422F">
            <w:pPr>
              <w:spacing w:before="240"/>
              <w:jc w:val="both"/>
              <w:rPr>
                <w:rFonts w:ascii="Arial" w:hAnsi="Arial" w:cs="Arial"/>
                <w:bCs/>
                <w:color w:val="000000"/>
                <w:sz w:val="20"/>
                <w:szCs w:val="20"/>
                <w:lang w:val="en-US" w:eastAsia="en-GB"/>
              </w:rPr>
            </w:pPr>
          </w:p>
        </w:tc>
        <w:tc>
          <w:tcPr>
            <w:tcW w:w="1843" w:type="dxa"/>
          </w:tcPr>
          <w:p w14:paraId="2E3B23BD" w14:textId="77777777" w:rsidR="0015604D" w:rsidRPr="00B370A3" w:rsidRDefault="0015604D" w:rsidP="0097422F">
            <w:pPr>
              <w:spacing w:before="240"/>
              <w:jc w:val="both"/>
              <w:rPr>
                <w:rFonts w:ascii="Arial" w:hAnsi="Arial" w:cs="Arial"/>
                <w:bCs/>
                <w:color w:val="000000"/>
                <w:sz w:val="20"/>
                <w:szCs w:val="20"/>
                <w:lang w:val="en-US" w:eastAsia="en-GB"/>
              </w:rPr>
            </w:pPr>
          </w:p>
        </w:tc>
      </w:tr>
      <w:tr w:rsidR="0015604D" w:rsidRPr="00B370A3" w14:paraId="0F2987D1" w14:textId="77777777" w:rsidTr="4999D0E3">
        <w:trPr>
          <w:trHeight w:val="864"/>
        </w:trPr>
        <w:tc>
          <w:tcPr>
            <w:tcW w:w="2205" w:type="dxa"/>
            <w:vAlign w:val="center"/>
          </w:tcPr>
          <w:p w14:paraId="23E32537" w14:textId="77777777" w:rsidR="0015604D" w:rsidRPr="00393560" w:rsidRDefault="0015604D" w:rsidP="0097422F">
            <w:pPr>
              <w:rPr>
                <w:rFonts w:ascii="Arial" w:hAnsi="Arial" w:cs="Arial"/>
                <w:bCs/>
                <w:color w:val="000000"/>
                <w:sz w:val="20"/>
                <w:szCs w:val="20"/>
                <w:lang w:val="en-US" w:eastAsia="en-GB"/>
              </w:rPr>
            </w:pPr>
            <w:r w:rsidRPr="00393560">
              <w:rPr>
                <w:rFonts w:ascii="Arial" w:hAnsi="Arial" w:cs="Arial"/>
                <w:sz w:val="20"/>
                <w:szCs w:val="20"/>
              </w:rPr>
              <w:t>OOE (Subject/Volunteer Payment)</w:t>
            </w:r>
          </w:p>
        </w:tc>
        <w:tc>
          <w:tcPr>
            <w:tcW w:w="4594" w:type="dxa"/>
            <w:vAlign w:val="center"/>
          </w:tcPr>
          <w:p w14:paraId="5C176B4C" w14:textId="77777777" w:rsidR="0015604D" w:rsidRPr="00B370A3" w:rsidRDefault="0015604D" w:rsidP="0097422F">
            <w:pPr>
              <w:spacing w:before="240"/>
              <w:jc w:val="both"/>
              <w:rPr>
                <w:rFonts w:ascii="Arial" w:hAnsi="Arial" w:cs="Arial"/>
                <w:bCs/>
                <w:color w:val="000000"/>
                <w:sz w:val="20"/>
                <w:szCs w:val="20"/>
                <w:lang w:val="en-US" w:eastAsia="en-GB"/>
              </w:rPr>
            </w:pPr>
          </w:p>
        </w:tc>
        <w:tc>
          <w:tcPr>
            <w:tcW w:w="1134" w:type="dxa"/>
          </w:tcPr>
          <w:p w14:paraId="097C24EB" w14:textId="77777777" w:rsidR="0015604D" w:rsidRPr="00B370A3" w:rsidRDefault="0015604D" w:rsidP="0097422F">
            <w:pPr>
              <w:spacing w:before="240"/>
              <w:jc w:val="both"/>
              <w:rPr>
                <w:rFonts w:ascii="Arial" w:hAnsi="Arial" w:cs="Arial"/>
                <w:bCs/>
                <w:color w:val="000000"/>
                <w:sz w:val="20"/>
                <w:szCs w:val="20"/>
                <w:lang w:val="en-US" w:eastAsia="en-GB"/>
              </w:rPr>
            </w:pPr>
          </w:p>
        </w:tc>
        <w:tc>
          <w:tcPr>
            <w:tcW w:w="1843" w:type="dxa"/>
          </w:tcPr>
          <w:p w14:paraId="7AA10AD5" w14:textId="77777777" w:rsidR="0015604D" w:rsidRPr="00B370A3" w:rsidRDefault="0015604D" w:rsidP="0097422F">
            <w:pPr>
              <w:spacing w:before="240"/>
              <w:jc w:val="both"/>
              <w:rPr>
                <w:rFonts w:ascii="Arial" w:hAnsi="Arial" w:cs="Arial"/>
                <w:bCs/>
                <w:color w:val="000000"/>
                <w:sz w:val="20"/>
                <w:szCs w:val="20"/>
                <w:lang w:val="en-US" w:eastAsia="en-GB"/>
              </w:rPr>
            </w:pPr>
          </w:p>
        </w:tc>
      </w:tr>
      <w:tr w:rsidR="0015604D" w:rsidRPr="00B370A3" w14:paraId="419302E3" w14:textId="77777777" w:rsidTr="4999D0E3">
        <w:trPr>
          <w:trHeight w:val="694"/>
        </w:trPr>
        <w:tc>
          <w:tcPr>
            <w:tcW w:w="2205" w:type="dxa"/>
          </w:tcPr>
          <w:p w14:paraId="474C08E9" w14:textId="77777777" w:rsidR="0015604D" w:rsidRPr="00393560" w:rsidRDefault="0015604D" w:rsidP="0097422F">
            <w:pPr>
              <w:spacing w:before="240"/>
              <w:rPr>
                <w:rFonts w:ascii="Arial" w:hAnsi="Arial" w:cs="Arial"/>
                <w:bCs/>
                <w:color w:val="000000"/>
                <w:sz w:val="20"/>
                <w:szCs w:val="20"/>
                <w:lang w:val="en-US" w:eastAsia="en-GB"/>
              </w:rPr>
            </w:pPr>
            <w:r w:rsidRPr="00393560">
              <w:rPr>
                <w:rFonts w:ascii="Arial" w:hAnsi="Arial" w:cs="Arial"/>
                <w:sz w:val="20"/>
                <w:szCs w:val="20"/>
              </w:rPr>
              <w:t>OOE (Travel)</w:t>
            </w:r>
          </w:p>
        </w:tc>
        <w:tc>
          <w:tcPr>
            <w:tcW w:w="4594" w:type="dxa"/>
            <w:vAlign w:val="center"/>
          </w:tcPr>
          <w:p w14:paraId="4AFE9E06" w14:textId="77777777" w:rsidR="0015604D" w:rsidRPr="00B370A3" w:rsidRDefault="0015604D" w:rsidP="0097422F">
            <w:pPr>
              <w:spacing w:before="240"/>
              <w:jc w:val="both"/>
              <w:rPr>
                <w:rFonts w:ascii="Arial" w:hAnsi="Arial" w:cs="Arial"/>
                <w:bCs/>
                <w:color w:val="000000"/>
                <w:sz w:val="20"/>
                <w:szCs w:val="20"/>
                <w:lang w:val="en-US" w:eastAsia="en-GB"/>
              </w:rPr>
            </w:pPr>
          </w:p>
        </w:tc>
        <w:tc>
          <w:tcPr>
            <w:tcW w:w="1134" w:type="dxa"/>
          </w:tcPr>
          <w:p w14:paraId="25011BAE" w14:textId="77777777" w:rsidR="0015604D" w:rsidRPr="00B370A3" w:rsidRDefault="0015604D" w:rsidP="0097422F">
            <w:pPr>
              <w:spacing w:before="240"/>
              <w:jc w:val="both"/>
              <w:rPr>
                <w:rFonts w:ascii="Arial" w:hAnsi="Arial" w:cs="Arial"/>
                <w:bCs/>
                <w:color w:val="000000"/>
                <w:sz w:val="20"/>
                <w:szCs w:val="20"/>
                <w:lang w:val="en-US" w:eastAsia="en-GB"/>
              </w:rPr>
            </w:pPr>
          </w:p>
        </w:tc>
        <w:tc>
          <w:tcPr>
            <w:tcW w:w="1843" w:type="dxa"/>
          </w:tcPr>
          <w:p w14:paraId="368FB156" w14:textId="77777777" w:rsidR="0015604D" w:rsidRPr="00B370A3" w:rsidRDefault="0015604D" w:rsidP="0097422F">
            <w:pPr>
              <w:spacing w:before="240"/>
              <w:jc w:val="both"/>
              <w:rPr>
                <w:rFonts w:ascii="Arial" w:hAnsi="Arial" w:cs="Arial"/>
                <w:bCs/>
                <w:color w:val="000000"/>
                <w:sz w:val="20"/>
                <w:szCs w:val="20"/>
                <w:lang w:val="en-US" w:eastAsia="en-GB"/>
              </w:rPr>
            </w:pPr>
          </w:p>
        </w:tc>
      </w:tr>
      <w:tr w:rsidR="0015604D" w:rsidRPr="00B370A3" w14:paraId="16D09F6E" w14:textId="77777777" w:rsidTr="4999D0E3">
        <w:trPr>
          <w:trHeight w:val="1128"/>
        </w:trPr>
        <w:tc>
          <w:tcPr>
            <w:tcW w:w="2205" w:type="dxa"/>
          </w:tcPr>
          <w:p w14:paraId="3FE2A5B7" w14:textId="77777777" w:rsidR="0015604D" w:rsidRPr="00393560" w:rsidRDefault="0015604D" w:rsidP="0097422F">
            <w:pPr>
              <w:spacing w:before="240"/>
              <w:rPr>
                <w:rFonts w:ascii="Arial" w:hAnsi="Arial" w:cs="Arial"/>
                <w:bCs/>
                <w:color w:val="000000"/>
                <w:sz w:val="20"/>
                <w:szCs w:val="20"/>
                <w:lang w:val="en-US" w:eastAsia="en-GB"/>
              </w:rPr>
            </w:pPr>
            <w:r w:rsidRPr="00393560">
              <w:rPr>
                <w:rFonts w:ascii="Arial" w:hAnsi="Arial" w:cs="Arial"/>
                <w:bCs/>
                <w:color w:val="000000"/>
                <w:sz w:val="20"/>
                <w:szCs w:val="20"/>
                <w:lang w:val="en-US" w:eastAsia="en-GB"/>
              </w:rPr>
              <w:t>OOE Related Expenses (Other Miscellaneous cost)</w:t>
            </w:r>
          </w:p>
        </w:tc>
        <w:tc>
          <w:tcPr>
            <w:tcW w:w="4594" w:type="dxa"/>
            <w:vAlign w:val="center"/>
          </w:tcPr>
          <w:p w14:paraId="74FC42DB" w14:textId="77777777" w:rsidR="0015604D" w:rsidRPr="00B370A3" w:rsidRDefault="0015604D" w:rsidP="0097422F">
            <w:pPr>
              <w:spacing w:before="240"/>
              <w:jc w:val="both"/>
              <w:rPr>
                <w:rFonts w:ascii="Arial" w:hAnsi="Arial" w:cs="Arial"/>
                <w:bCs/>
                <w:color w:val="000000"/>
                <w:sz w:val="20"/>
                <w:szCs w:val="20"/>
                <w:lang w:val="en-US" w:eastAsia="en-GB"/>
              </w:rPr>
            </w:pPr>
          </w:p>
        </w:tc>
        <w:tc>
          <w:tcPr>
            <w:tcW w:w="1134" w:type="dxa"/>
          </w:tcPr>
          <w:p w14:paraId="0C9DC28C" w14:textId="77777777" w:rsidR="0015604D" w:rsidRPr="00B370A3" w:rsidRDefault="0015604D" w:rsidP="0097422F">
            <w:pPr>
              <w:spacing w:before="240"/>
              <w:jc w:val="both"/>
              <w:rPr>
                <w:rFonts w:ascii="Arial" w:hAnsi="Arial" w:cs="Arial"/>
                <w:bCs/>
                <w:color w:val="000000"/>
                <w:sz w:val="20"/>
                <w:szCs w:val="20"/>
                <w:lang w:val="en-US" w:eastAsia="en-GB"/>
              </w:rPr>
            </w:pPr>
          </w:p>
        </w:tc>
        <w:tc>
          <w:tcPr>
            <w:tcW w:w="1843" w:type="dxa"/>
          </w:tcPr>
          <w:p w14:paraId="1B3D396C" w14:textId="77777777" w:rsidR="0015604D" w:rsidRPr="00B370A3" w:rsidRDefault="0015604D" w:rsidP="0097422F">
            <w:pPr>
              <w:spacing w:before="240"/>
              <w:jc w:val="both"/>
              <w:rPr>
                <w:rFonts w:ascii="Arial" w:hAnsi="Arial" w:cs="Arial"/>
                <w:bCs/>
                <w:color w:val="000000"/>
                <w:sz w:val="20"/>
                <w:szCs w:val="20"/>
                <w:lang w:val="en-US" w:eastAsia="en-GB"/>
              </w:rPr>
            </w:pPr>
          </w:p>
        </w:tc>
      </w:tr>
      <w:tr w:rsidR="0015604D" w:rsidRPr="00B370A3" w14:paraId="20BAFBDD" w14:textId="77777777" w:rsidTr="4999D0E3">
        <w:trPr>
          <w:trHeight w:val="513"/>
        </w:trPr>
        <w:tc>
          <w:tcPr>
            <w:tcW w:w="2205" w:type="dxa"/>
          </w:tcPr>
          <w:p w14:paraId="5C810578" w14:textId="77777777" w:rsidR="0015604D" w:rsidRPr="00393560" w:rsidRDefault="0015604D" w:rsidP="0097422F">
            <w:pPr>
              <w:spacing w:before="240"/>
              <w:rPr>
                <w:rFonts w:ascii="Arial" w:hAnsi="Arial" w:cs="Arial"/>
                <w:bCs/>
                <w:color w:val="000000"/>
                <w:sz w:val="20"/>
                <w:szCs w:val="20"/>
                <w:lang w:val="en-US" w:eastAsia="en-GB"/>
              </w:rPr>
            </w:pPr>
            <w:r w:rsidRPr="00393560">
              <w:rPr>
                <w:rFonts w:ascii="Arial" w:hAnsi="Arial" w:cs="Arial"/>
                <w:bCs/>
                <w:color w:val="000000"/>
                <w:sz w:val="20"/>
                <w:szCs w:val="20"/>
                <w:lang w:val="en-US" w:eastAsia="en-GB"/>
              </w:rPr>
              <w:t>Others</w:t>
            </w:r>
          </w:p>
        </w:tc>
        <w:tc>
          <w:tcPr>
            <w:tcW w:w="4594" w:type="dxa"/>
            <w:vAlign w:val="center"/>
          </w:tcPr>
          <w:p w14:paraId="5CBBA382" w14:textId="77777777" w:rsidR="0015604D" w:rsidRPr="00B370A3" w:rsidRDefault="0015604D" w:rsidP="0097422F">
            <w:pPr>
              <w:spacing w:before="240"/>
              <w:jc w:val="both"/>
              <w:rPr>
                <w:rFonts w:ascii="Arial" w:hAnsi="Arial" w:cs="Arial"/>
                <w:bCs/>
                <w:color w:val="000000"/>
                <w:sz w:val="20"/>
                <w:szCs w:val="20"/>
                <w:lang w:val="en-US" w:eastAsia="en-GB"/>
              </w:rPr>
            </w:pPr>
          </w:p>
        </w:tc>
        <w:tc>
          <w:tcPr>
            <w:tcW w:w="1134" w:type="dxa"/>
          </w:tcPr>
          <w:p w14:paraId="257CA70B" w14:textId="77777777" w:rsidR="0015604D" w:rsidRPr="00B370A3" w:rsidRDefault="0015604D" w:rsidP="0097422F">
            <w:pPr>
              <w:spacing w:before="240"/>
              <w:jc w:val="both"/>
              <w:rPr>
                <w:rFonts w:ascii="Arial" w:hAnsi="Arial" w:cs="Arial"/>
                <w:bCs/>
                <w:color w:val="000000"/>
                <w:sz w:val="20"/>
                <w:szCs w:val="20"/>
                <w:lang w:val="en-US" w:eastAsia="en-GB"/>
              </w:rPr>
            </w:pPr>
          </w:p>
        </w:tc>
        <w:tc>
          <w:tcPr>
            <w:tcW w:w="1843" w:type="dxa"/>
          </w:tcPr>
          <w:p w14:paraId="3A210B4A" w14:textId="77777777" w:rsidR="0015604D" w:rsidRPr="00B370A3" w:rsidRDefault="0015604D" w:rsidP="0097422F">
            <w:pPr>
              <w:spacing w:before="240"/>
              <w:jc w:val="both"/>
              <w:rPr>
                <w:rFonts w:ascii="Arial" w:hAnsi="Arial" w:cs="Arial"/>
                <w:bCs/>
                <w:color w:val="000000"/>
                <w:sz w:val="20"/>
                <w:szCs w:val="20"/>
                <w:lang w:val="en-US" w:eastAsia="en-GB"/>
              </w:rPr>
            </w:pPr>
          </w:p>
        </w:tc>
      </w:tr>
      <w:tr w:rsidR="0015604D" w:rsidRPr="00B370A3" w14:paraId="5CE2330F" w14:textId="77777777" w:rsidTr="4999D0E3">
        <w:trPr>
          <w:trHeight w:val="447"/>
        </w:trPr>
        <w:tc>
          <w:tcPr>
            <w:tcW w:w="7933" w:type="dxa"/>
            <w:gridSpan w:val="3"/>
            <w:vAlign w:val="center"/>
          </w:tcPr>
          <w:p w14:paraId="405D08EE" w14:textId="77777777" w:rsidR="0015604D" w:rsidRPr="00393560" w:rsidRDefault="0015604D" w:rsidP="0097422F">
            <w:pPr>
              <w:rPr>
                <w:rFonts w:ascii="Arial" w:hAnsi="Arial" w:cs="Arial"/>
                <w:bCs/>
                <w:color w:val="000000"/>
                <w:sz w:val="20"/>
                <w:szCs w:val="20"/>
                <w:lang w:val="en-US" w:eastAsia="en-GB"/>
              </w:rPr>
            </w:pPr>
            <w:r w:rsidRPr="00393560">
              <w:rPr>
                <w:rFonts w:ascii="Arial" w:hAnsi="Arial" w:cs="Arial"/>
                <w:bCs/>
                <w:color w:val="000000"/>
                <w:sz w:val="20"/>
                <w:szCs w:val="20"/>
                <w:lang w:val="en-US" w:eastAsia="en-GB"/>
              </w:rPr>
              <w:lastRenderedPageBreak/>
              <w:t xml:space="preserve">Total Funding Requested (SGD) </w:t>
            </w:r>
          </w:p>
        </w:tc>
        <w:tc>
          <w:tcPr>
            <w:tcW w:w="1843" w:type="dxa"/>
          </w:tcPr>
          <w:p w14:paraId="4C2C5C6A" w14:textId="77777777" w:rsidR="0015604D" w:rsidRPr="00B370A3" w:rsidRDefault="0015604D" w:rsidP="0097422F">
            <w:pPr>
              <w:jc w:val="both"/>
              <w:rPr>
                <w:rFonts w:ascii="Arial" w:hAnsi="Arial" w:cs="Arial"/>
                <w:bCs/>
                <w:color w:val="000000"/>
                <w:sz w:val="20"/>
                <w:szCs w:val="20"/>
                <w:lang w:val="en-US" w:eastAsia="en-GB"/>
              </w:rPr>
            </w:pPr>
          </w:p>
        </w:tc>
      </w:tr>
    </w:tbl>
    <w:p w14:paraId="6CCDBD82" w14:textId="77777777" w:rsidR="0015604D" w:rsidRDefault="0015604D" w:rsidP="0015604D">
      <w:pPr>
        <w:jc w:val="both"/>
        <w:rPr>
          <w:rFonts w:ascii="Arial" w:eastAsia="Times New Roman" w:hAnsi="Arial" w:cs="Arial"/>
          <w:b/>
          <w:sz w:val="20"/>
          <w:szCs w:val="20"/>
          <w:lang w:val="en-AU"/>
        </w:rPr>
      </w:pPr>
    </w:p>
    <w:p w14:paraId="2BEC161E" w14:textId="77777777" w:rsidR="0015604D" w:rsidRPr="00394349" w:rsidRDefault="0015604D" w:rsidP="0015604D">
      <w:pPr>
        <w:jc w:val="both"/>
        <w:rPr>
          <w:rFonts w:ascii="Arial" w:hAnsi="Arial" w:cs="Arial"/>
          <w:b/>
          <w:bCs/>
          <w:sz w:val="24"/>
          <w:szCs w:val="24"/>
          <w:u w:val="single"/>
        </w:rPr>
      </w:pPr>
      <w:r w:rsidRPr="00394349">
        <w:rPr>
          <w:rFonts w:ascii="Arial" w:hAnsi="Arial" w:cs="Arial"/>
          <w:b/>
          <w:bCs/>
          <w:sz w:val="24"/>
          <w:szCs w:val="24"/>
          <w:u w:val="single"/>
        </w:rPr>
        <w:t>Part (</w:t>
      </w:r>
      <w:r>
        <w:rPr>
          <w:rFonts w:ascii="Arial" w:hAnsi="Arial" w:cs="Arial"/>
          <w:b/>
          <w:bCs/>
          <w:sz w:val="24"/>
          <w:szCs w:val="24"/>
          <w:u w:val="single"/>
        </w:rPr>
        <w:t>II</w:t>
      </w:r>
      <w:r w:rsidRPr="00394349">
        <w:rPr>
          <w:rFonts w:ascii="Arial" w:hAnsi="Arial" w:cs="Arial"/>
          <w:b/>
          <w:bCs/>
          <w:sz w:val="24"/>
          <w:szCs w:val="24"/>
          <w:u w:val="single"/>
        </w:rPr>
        <w:t xml:space="preserve">I): </w:t>
      </w:r>
      <w:r>
        <w:rPr>
          <w:rFonts w:ascii="Arial" w:hAnsi="Arial" w:cs="Arial"/>
          <w:b/>
          <w:bCs/>
          <w:sz w:val="24"/>
          <w:szCs w:val="24"/>
          <w:u w:val="single"/>
        </w:rPr>
        <w:t>Approval from Chair/Head of School (Only applicable to NTU applicants)</w:t>
      </w:r>
    </w:p>
    <w:p w14:paraId="1B195A56" w14:textId="77777777" w:rsidR="0015604D" w:rsidRDefault="0015604D" w:rsidP="0015604D">
      <w:pPr>
        <w:jc w:val="both"/>
        <w:rPr>
          <w:rFonts w:ascii="Arial" w:eastAsia="Times New Roman" w:hAnsi="Arial" w:cs="Arial"/>
          <w:b/>
          <w:sz w:val="20"/>
          <w:szCs w:val="20"/>
          <w:lang w:val="en-AU"/>
        </w:rPr>
      </w:pPr>
      <w:r w:rsidRPr="00644BED">
        <w:rPr>
          <w:rFonts w:ascii="Arial" w:eastAsia="Times New Roman" w:hAnsi="Arial" w:cs="Arial"/>
          <w:b/>
          <w:sz w:val="20"/>
          <w:szCs w:val="20"/>
          <w:lang w:val="en-AU"/>
        </w:rPr>
        <w:t xml:space="preserve">To be completed by College/School. </w:t>
      </w:r>
    </w:p>
    <w:p w14:paraId="36AB5C20" w14:textId="77777777" w:rsidR="0015604D" w:rsidRDefault="0015604D" w:rsidP="0015604D">
      <w:pPr>
        <w:spacing w:after="0"/>
        <w:jc w:val="both"/>
        <w:rPr>
          <w:rFonts w:ascii="Arial" w:eastAsia="Times New Roman" w:hAnsi="Arial" w:cs="Arial"/>
          <w:b/>
          <w:sz w:val="20"/>
          <w:szCs w:val="20"/>
          <w:lang w:val="en-AU"/>
        </w:rPr>
      </w:pPr>
    </w:p>
    <w:p w14:paraId="66FA0B05" w14:textId="77777777" w:rsidR="0015604D" w:rsidRPr="00E04F57" w:rsidRDefault="0015604D" w:rsidP="0015604D">
      <w:pPr>
        <w:jc w:val="both"/>
        <w:rPr>
          <w:rFonts w:ascii="Arial" w:hAnsi="Arial" w:cs="Arial"/>
          <w:b/>
        </w:rPr>
      </w:pPr>
      <w:r w:rsidRPr="00E04F57">
        <w:rPr>
          <w:rFonts w:ascii="Arial" w:hAnsi="Arial" w:cs="Arial"/>
          <w:b/>
        </w:rPr>
        <w:t>Chair</w:t>
      </w:r>
      <w:r>
        <w:rPr>
          <w:rFonts w:ascii="Arial" w:hAnsi="Arial" w:cs="Arial"/>
          <w:b/>
        </w:rPr>
        <w:t>/Head</w:t>
      </w:r>
      <w:r w:rsidRPr="00E04F57">
        <w:rPr>
          <w:rFonts w:ascii="Arial" w:hAnsi="Arial" w:cs="Arial"/>
          <w:b/>
        </w:rPr>
        <w:t xml:space="preserve"> of School Endorsement</w:t>
      </w:r>
    </w:p>
    <w:tbl>
      <w:tblPr>
        <w:tblW w:w="4972" w:type="pct"/>
        <w:tblInd w:w="-34" w:type="dxa"/>
        <w:tblLook w:val="01E0" w:firstRow="1" w:lastRow="1" w:firstColumn="1" w:lastColumn="1" w:noHBand="0" w:noVBand="0"/>
      </w:tblPr>
      <w:tblGrid>
        <w:gridCol w:w="6773"/>
        <w:gridCol w:w="2908"/>
      </w:tblGrid>
      <w:tr w:rsidR="0015604D" w:rsidRPr="006E07DC" w14:paraId="7649DF95" w14:textId="77777777" w:rsidTr="4999D0E3">
        <w:trPr>
          <w:trHeight w:val="300"/>
        </w:trPr>
        <w:tc>
          <w:tcPr>
            <w:tcW w:w="3498" w:type="pct"/>
            <w:tcBorders>
              <w:top w:val="single" w:sz="4" w:space="0" w:color="auto"/>
              <w:left w:val="single" w:sz="4" w:space="0" w:color="auto"/>
              <w:bottom w:val="single" w:sz="4" w:space="0" w:color="auto"/>
              <w:right w:val="single" w:sz="4" w:space="0" w:color="auto"/>
            </w:tcBorders>
            <w:vAlign w:val="center"/>
          </w:tcPr>
          <w:p w14:paraId="21859F07" w14:textId="77777777" w:rsidR="0015604D" w:rsidRPr="006E07DC" w:rsidRDefault="0015604D" w:rsidP="0097422F">
            <w:pPr>
              <w:ind w:left="1069" w:hanging="360"/>
              <w:jc w:val="both"/>
              <w:rPr>
                <w:rFonts w:ascii="Arial" w:hAnsi="Arial" w:cs="Arial"/>
              </w:rPr>
            </w:pPr>
          </w:p>
          <w:p w14:paraId="1E328BB6" w14:textId="77777777" w:rsidR="0015604D" w:rsidRPr="006E07DC" w:rsidRDefault="0015604D" w:rsidP="0097422F">
            <w:pPr>
              <w:ind w:left="811" w:hanging="357"/>
              <w:jc w:val="both"/>
              <w:rPr>
                <w:rFonts w:ascii="Arial" w:hAnsi="Arial" w:cs="Arial"/>
              </w:rPr>
            </w:pPr>
            <w:r w:rsidRPr="006E07DC">
              <w:rPr>
                <w:rFonts w:ascii="Arial" w:hAnsi="Arial" w:cs="Arial"/>
              </w:rPr>
              <w:t xml:space="preserve">Signature: </w:t>
            </w:r>
          </w:p>
          <w:p w14:paraId="1426997D" w14:textId="77777777" w:rsidR="0015604D" w:rsidRPr="006E07DC" w:rsidRDefault="0015604D" w:rsidP="0097422F">
            <w:pPr>
              <w:ind w:left="1069" w:hanging="360"/>
              <w:jc w:val="both"/>
              <w:rPr>
                <w:rFonts w:ascii="Arial" w:hAnsi="Arial" w:cs="Arial"/>
                <w:highlight w:val="yellow"/>
              </w:rPr>
            </w:pPr>
          </w:p>
          <w:p w14:paraId="27DB181E" w14:textId="77777777" w:rsidR="0015604D" w:rsidRPr="006E07DC" w:rsidRDefault="0015604D" w:rsidP="0097422F">
            <w:pPr>
              <w:ind w:left="811" w:hanging="357"/>
              <w:jc w:val="both"/>
              <w:rPr>
                <w:rFonts w:ascii="Arial" w:hAnsi="Arial" w:cs="Arial"/>
              </w:rPr>
            </w:pPr>
            <w:r w:rsidRPr="006E07DC">
              <w:rPr>
                <w:rFonts w:ascii="Arial" w:hAnsi="Arial" w:cs="Arial"/>
              </w:rPr>
              <w:t>Name:</w:t>
            </w:r>
          </w:p>
        </w:tc>
        <w:tc>
          <w:tcPr>
            <w:tcW w:w="1502" w:type="pct"/>
            <w:tcBorders>
              <w:top w:val="single" w:sz="4" w:space="0" w:color="auto"/>
              <w:left w:val="single" w:sz="4" w:space="0" w:color="auto"/>
              <w:bottom w:val="single" w:sz="4" w:space="0" w:color="auto"/>
              <w:right w:val="single" w:sz="4" w:space="0" w:color="auto"/>
            </w:tcBorders>
            <w:vAlign w:val="center"/>
          </w:tcPr>
          <w:p w14:paraId="1B390A39" w14:textId="77777777" w:rsidR="0015604D" w:rsidRPr="006E07DC" w:rsidRDefault="0015604D" w:rsidP="0097422F">
            <w:pPr>
              <w:jc w:val="both"/>
              <w:rPr>
                <w:rFonts w:ascii="Arial" w:hAnsi="Arial" w:cs="Arial"/>
              </w:rPr>
            </w:pPr>
            <w:r w:rsidRPr="006E07DC">
              <w:rPr>
                <w:rFonts w:ascii="Arial" w:hAnsi="Arial" w:cs="Arial"/>
              </w:rPr>
              <w:t>Date:</w:t>
            </w:r>
          </w:p>
        </w:tc>
      </w:tr>
    </w:tbl>
    <w:p w14:paraId="0B133DC9" w14:textId="77777777" w:rsidR="0015604D" w:rsidRDefault="0015604D" w:rsidP="0015604D">
      <w:pPr>
        <w:jc w:val="both"/>
        <w:rPr>
          <w:rFonts w:ascii="Arial" w:eastAsia="Times New Roman" w:hAnsi="Arial" w:cs="Arial"/>
          <w:b/>
          <w:sz w:val="20"/>
          <w:szCs w:val="20"/>
          <w:lang w:val="en-AU"/>
        </w:rPr>
      </w:pPr>
    </w:p>
    <w:p w14:paraId="4D0BCA58" w14:textId="77777777" w:rsidR="003027A7" w:rsidRDefault="003027A7" w:rsidP="009F19A0">
      <w:pPr>
        <w:spacing w:after="0" w:line="240" w:lineRule="auto"/>
        <w:contextualSpacing/>
        <w:rPr>
          <w:rFonts w:ascii="Arial" w:hAnsi="Arial" w:cs="Arial"/>
          <w:b/>
          <w:sz w:val="20"/>
          <w:szCs w:val="20"/>
        </w:rPr>
      </w:pPr>
    </w:p>
    <w:p w14:paraId="39DC100D" w14:textId="77777777" w:rsidR="003027A7" w:rsidRDefault="003027A7" w:rsidP="009F19A0">
      <w:pPr>
        <w:spacing w:after="0" w:line="240" w:lineRule="auto"/>
        <w:contextualSpacing/>
        <w:rPr>
          <w:rFonts w:ascii="Arial" w:hAnsi="Arial" w:cs="Arial"/>
          <w:b/>
          <w:sz w:val="20"/>
          <w:szCs w:val="20"/>
        </w:rPr>
      </w:pPr>
    </w:p>
    <w:p w14:paraId="784627C4" w14:textId="77777777" w:rsidR="003027A7" w:rsidRDefault="003027A7" w:rsidP="009F19A0">
      <w:pPr>
        <w:spacing w:after="0" w:line="240" w:lineRule="auto"/>
        <w:contextualSpacing/>
        <w:rPr>
          <w:rFonts w:ascii="Arial" w:hAnsi="Arial" w:cs="Arial"/>
          <w:b/>
          <w:sz w:val="20"/>
          <w:szCs w:val="20"/>
        </w:rPr>
      </w:pPr>
    </w:p>
    <w:p w14:paraId="139D8A6F" w14:textId="77777777" w:rsidR="003027A7" w:rsidRDefault="003027A7" w:rsidP="009F19A0">
      <w:pPr>
        <w:spacing w:after="0" w:line="240" w:lineRule="auto"/>
        <w:contextualSpacing/>
        <w:rPr>
          <w:rFonts w:ascii="Arial" w:hAnsi="Arial" w:cs="Arial"/>
          <w:b/>
          <w:sz w:val="20"/>
          <w:szCs w:val="20"/>
        </w:rPr>
      </w:pPr>
    </w:p>
    <w:p w14:paraId="7D354BEC" w14:textId="77777777" w:rsidR="003027A7" w:rsidRDefault="003027A7" w:rsidP="009F19A0">
      <w:pPr>
        <w:spacing w:after="0" w:line="240" w:lineRule="auto"/>
        <w:contextualSpacing/>
        <w:rPr>
          <w:rFonts w:ascii="Arial" w:hAnsi="Arial" w:cs="Arial"/>
          <w:b/>
          <w:sz w:val="20"/>
          <w:szCs w:val="20"/>
        </w:rPr>
      </w:pPr>
    </w:p>
    <w:p w14:paraId="4603D225" w14:textId="77777777" w:rsidR="003027A7" w:rsidRDefault="003027A7" w:rsidP="009F19A0">
      <w:pPr>
        <w:spacing w:after="0" w:line="240" w:lineRule="auto"/>
        <w:contextualSpacing/>
        <w:rPr>
          <w:rFonts w:ascii="Arial" w:hAnsi="Arial" w:cs="Arial"/>
          <w:b/>
          <w:sz w:val="20"/>
          <w:szCs w:val="20"/>
        </w:rPr>
      </w:pPr>
    </w:p>
    <w:p w14:paraId="23446C03" w14:textId="77777777" w:rsidR="003027A7" w:rsidRDefault="003027A7" w:rsidP="009F19A0">
      <w:pPr>
        <w:spacing w:after="0" w:line="240" w:lineRule="auto"/>
        <w:contextualSpacing/>
        <w:rPr>
          <w:rFonts w:ascii="Arial" w:hAnsi="Arial" w:cs="Arial"/>
          <w:b/>
          <w:sz w:val="20"/>
          <w:szCs w:val="20"/>
        </w:rPr>
      </w:pPr>
    </w:p>
    <w:p w14:paraId="2DDC4580" w14:textId="77777777" w:rsidR="003027A7" w:rsidRDefault="003027A7" w:rsidP="009F19A0">
      <w:pPr>
        <w:spacing w:after="0" w:line="240" w:lineRule="auto"/>
        <w:contextualSpacing/>
        <w:rPr>
          <w:rFonts w:ascii="Arial" w:hAnsi="Arial" w:cs="Arial"/>
          <w:b/>
          <w:sz w:val="20"/>
          <w:szCs w:val="20"/>
        </w:rPr>
      </w:pPr>
    </w:p>
    <w:p w14:paraId="37FE0BFC" w14:textId="7FBBA549" w:rsidR="0015604D" w:rsidRDefault="0015604D" w:rsidP="4999D0E3">
      <w:pPr>
        <w:spacing w:after="0" w:line="240" w:lineRule="auto"/>
        <w:contextualSpacing/>
        <w:rPr>
          <w:rFonts w:ascii="Arial" w:hAnsi="Arial" w:cs="Arial"/>
          <w:b/>
          <w:bCs/>
          <w:sz w:val="20"/>
          <w:szCs w:val="20"/>
        </w:rPr>
        <w:sectPr w:rsidR="0015604D" w:rsidSect="004D4704">
          <w:pgSz w:w="11906" w:h="16838" w:code="9"/>
          <w:pgMar w:top="1440" w:right="1080" w:bottom="1440" w:left="1080" w:header="709" w:footer="709" w:gutter="0"/>
          <w:cols w:space="708"/>
          <w:docGrid w:linePitch="360"/>
        </w:sectPr>
      </w:pPr>
    </w:p>
    <w:p w14:paraId="12F8798A" w14:textId="49B39C7B" w:rsidR="00AB5E62" w:rsidRPr="001A4290" w:rsidRDefault="00AB5E62" w:rsidP="009F19A0">
      <w:pPr>
        <w:spacing w:after="0" w:line="240" w:lineRule="auto"/>
        <w:contextualSpacing/>
        <w:rPr>
          <w:rFonts w:ascii="Arial" w:hAnsi="Arial" w:cs="Arial"/>
          <w:b/>
          <w:sz w:val="20"/>
          <w:szCs w:val="20"/>
        </w:rPr>
      </w:pPr>
      <w:r w:rsidRPr="001A4290">
        <w:rPr>
          <w:rFonts w:ascii="Arial" w:hAnsi="Arial" w:cs="Arial"/>
          <w:b/>
          <w:sz w:val="20"/>
          <w:szCs w:val="20"/>
        </w:rPr>
        <w:lastRenderedPageBreak/>
        <w:t xml:space="preserve">Appendix </w:t>
      </w:r>
      <w:proofErr w:type="gramStart"/>
      <w:r w:rsidR="001C7B62">
        <w:rPr>
          <w:rFonts w:ascii="Arial" w:hAnsi="Arial" w:cs="Arial"/>
          <w:b/>
          <w:sz w:val="20"/>
          <w:szCs w:val="20"/>
        </w:rPr>
        <w:t>A</w:t>
      </w:r>
      <w:r w:rsidRPr="001A4290">
        <w:rPr>
          <w:rFonts w:ascii="Arial" w:hAnsi="Arial" w:cs="Arial"/>
          <w:b/>
          <w:sz w:val="20"/>
          <w:szCs w:val="20"/>
        </w:rPr>
        <w:t xml:space="preserve"> :</w:t>
      </w:r>
      <w:proofErr w:type="gramEnd"/>
      <w:r w:rsidRPr="001A4290">
        <w:rPr>
          <w:rFonts w:ascii="Arial" w:hAnsi="Arial" w:cs="Arial"/>
          <w:b/>
          <w:sz w:val="20"/>
          <w:szCs w:val="20"/>
        </w:rPr>
        <w:t xml:space="preserve"> Guidelines on Budgeting (For NTU)</w:t>
      </w:r>
    </w:p>
    <w:p w14:paraId="615B6E22" w14:textId="77777777" w:rsidR="00AB5E62" w:rsidRPr="001A4290" w:rsidRDefault="00AB5E62" w:rsidP="009422B8">
      <w:pPr>
        <w:spacing w:after="0"/>
        <w:rPr>
          <w:rFonts w:ascii="Arial" w:hAnsi="Arial" w:cs="Arial"/>
          <w:b/>
          <w:sz w:val="20"/>
          <w:szCs w:val="20"/>
          <w:lang w:val="en-SG"/>
        </w:rPr>
      </w:pPr>
    </w:p>
    <w:p w14:paraId="0B9D07BD" w14:textId="77777777" w:rsidR="00AB5E62" w:rsidRPr="001A4290" w:rsidRDefault="00AB5E62" w:rsidP="009422B8">
      <w:pPr>
        <w:rPr>
          <w:rFonts w:ascii="Arial" w:hAnsi="Arial" w:cs="Arial"/>
          <w:i/>
          <w:sz w:val="20"/>
          <w:szCs w:val="20"/>
          <w:lang w:val="en-SG"/>
        </w:rPr>
      </w:pPr>
      <w:r w:rsidRPr="001A4290">
        <w:rPr>
          <w:rFonts w:ascii="Arial" w:hAnsi="Arial" w:cs="Arial"/>
          <w:b/>
          <w:sz w:val="20"/>
          <w:szCs w:val="20"/>
          <w:lang w:val="en-SG"/>
        </w:rPr>
        <w:t>EOM (Manpower)</w:t>
      </w:r>
      <w:r w:rsidRPr="001A4290">
        <w:rPr>
          <w:rFonts w:ascii="Arial" w:hAnsi="Arial" w:cs="Arial"/>
          <w:b/>
          <w:sz w:val="20"/>
          <w:szCs w:val="20"/>
          <w:lang w:val="en-SG"/>
        </w:rPr>
        <w:br/>
      </w:r>
      <w:r w:rsidRPr="001A4290">
        <w:rPr>
          <w:rFonts w:ascii="Arial" w:hAnsi="Arial" w:cs="Arial"/>
          <w:sz w:val="20"/>
          <w:szCs w:val="20"/>
          <w:lang w:val="en-SG"/>
        </w:rPr>
        <w:t>Student Assistant (Degree)</w:t>
      </w:r>
      <w:r w:rsidRPr="001A4290">
        <w:rPr>
          <w:rFonts w:ascii="Arial" w:hAnsi="Arial" w:cs="Arial"/>
          <w:sz w:val="20"/>
          <w:szCs w:val="20"/>
          <w:lang w:val="en-SG"/>
        </w:rPr>
        <w:tab/>
        <w:t xml:space="preserve">- SGD </w:t>
      </w:r>
      <w:r>
        <w:rPr>
          <w:rFonts w:ascii="Arial" w:hAnsi="Arial" w:cs="Arial"/>
          <w:sz w:val="20"/>
          <w:szCs w:val="20"/>
          <w:lang w:val="en-SG"/>
        </w:rPr>
        <w:t>1</w:t>
      </w:r>
      <w:r w:rsidRPr="001A4290">
        <w:rPr>
          <w:rFonts w:ascii="Arial" w:hAnsi="Arial" w:cs="Arial"/>
          <w:sz w:val="20"/>
          <w:szCs w:val="20"/>
          <w:lang w:val="en-SG"/>
        </w:rPr>
        <w:t>0/hour</w:t>
      </w:r>
      <w:r w:rsidRPr="001A4290">
        <w:rPr>
          <w:rFonts w:ascii="Arial" w:hAnsi="Arial" w:cs="Arial"/>
          <w:sz w:val="20"/>
          <w:szCs w:val="20"/>
          <w:lang w:val="en-SG"/>
        </w:rPr>
        <w:br/>
        <w:t>Student Assistant (Masters)</w:t>
      </w:r>
      <w:r w:rsidRPr="001A4290">
        <w:rPr>
          <w:rFonts w:ascii="Arial" w:hAnsi="Arial" w:cs="Arial"/>
          <w:sz w:val="20"/>
          <w:szCs w:val="20"/>
          <w:lang w:val="en-SG"/>
        </w:rPr>
        <w:tab/>
        <w:t>- SGD 15/hour</w:t>
      </w:r>
      <w:r w:rsidRPr="001A4290">
        <w:rPr>
          <w:rFonts w:ascii="Arial" w:hAnsi="Arial" w:cs="Arial"/>
          <w:sz w:val="20"/>
          <w:szCs w:val="20"/>
          <w:lang w:val="en-SG"/>
        </w:rPr>
        <w:br/>
      </w:r>
    </w:p>
    <w:p w14:paraId="223E9B07" w14:textId="77777777" w:rsidR="00AB5E62" w:rsidRPr="001A4290" w:rsidRDefault="00AB5E62" w:rsidP="009422B8">
      <w:pPr>
        <w:spacing w:after="0"/>
        <w:rPr>
          <w:rFonts w:ascii="Arial" w:hAnsi="Arial" w:cs="Arial"/>
          <w:iCs/>
          <w:sz w:val="20"/>
          <w:szCs w:val="20"/>
          <w:lang w:val="en-SG"/>
        </w:rPr>
      </w:pPr>
      <w:r w:rsidRPr="001A4290">
        <w:rPr>
          <w:rFonts w:ascii="Arial" w:hAnsi="Arial" w:cs="Arial"/>
          <w:b/>
          <w:sz w:val="20"/>
          <w:szCs w:val="20"/>
          <w:lang w:val="en-SG"/>
        </w:rPr>
        <w:t>OOE (Materials &amp; Consumables)</w:t>
      </w:r>
      <w:r w:rsidRPr="001A4290">
        <w:rPr>
          <w:rFonts w:ascii="Arial" w:hAnsi="Arial" w:cs="Arial"/>
          <w:b/>
          <w:sz w:val="20"/>
          <w:szCs w:val="20"/>
          <w:lang w:val="en-SG"/>
        </w:rPr>
        <w:br/>
      </w:r>
      <w:r w:rsidRPr="001A4290">
        <w:rPr>
          <w:rFonts w:ascii="Arial" w:hAnsi="Arial" w:cs="Arial"/>
          <w:iCs/>
          <w:sz w:val="20"/>
          <w:szCs w:val="20"/>
          <w:lang w:val="en-SG"/>
        </w:rPr>
        <w:t xml:space="preserve">Items or services (e.g., reference materials, subscriptions) are allowable only if these are directly related to the project. </w:t>
      </w:r>
      <w:r>
        <w:rPr>
          <w:rFonts w:ascii="Arial" w:hAnsi="Arial" w:cs="Arial"/>
          <w:iCs/>
          <w:sz w:val="20"/>
          <w:szCs w:val="20"/>
          <w:lang w:val="en-SG"/>
        </w:rPr>
        <w:t>Grant awardees</w:t>
      </w:r>
      <w:r w:rsidRPr="001A4290">
        <w:rPr>
          <w:rFonts w:ascii="Arial" w:hAnsi="Arial" w:cs="Arial"/>
          <w:iCs/>
          <w:sz w:val="20"/>
          <w:szCs w:val="20"/>
          <w:lang w:val="en-SG"/>
        </w:rPr>
        <w:t xml:space="preserve"> should consult with their respective Schools and/or the university on the availability of such items/services to ensure that amount funded are utilise appropriately.</w:t>
      </w:r>
    </w:p>
    <w:p w14:paraId="56CE2C51" w14:textId="77777777" w:rsidR="00AB5E62" w:rsidRPr="001A4290" w:rsidRDefault="00AB5E62" w:rsidP="009422B8">
      <w:pPr>
        <w:spacing w:after="0"/>
        <w:rPr>
          <w:rFonts w:ascii="Arial" w:hAnsi="Arial" w:cs="Arial"/>
          <w:b/>
          <w:sz w:val="20"/>
          <w:szCs w:val="20"/>
          <w:lang w:val="en-SG"/>
        </w:rPr>
      </w:pPr>
    </w:p>
    <w:p w14:paraId="3E86F1EC" w14:textId="77777777" w:rsidR="00AB5E62" w:rsidRPr="001A4290" w:rsidRDefault="00AB5E62" w:rsidP="009422B8">
      <w:pPr>
        <w:spacing w:before="240" w:after="0"/>
        <w:rPr>
          <w:rFonts w:ascii="Arial" w:hAnsi="Arial" w:cs="Arial"/>
          <w:sz w:val="20"/>
          <w:szCs w:val="20"/>
          <w:lang w:val="en-SG"/>
        </w:rPr>
      </w:pPr>
      <w:r w:rsidRPr="001A4290">
        <w:rPr>
          <w:rFonts w:ascii="Arial" w:hAnsi="Arial" w:cs="Arial"/>
          <w:b/>
          <w:sz w:val="20"/>
          <w:szCs w:val="20"/>
          <w:lang w:val="en-SG"/>
        </w:rPr>
        <w:t>OOE (Subject/Volunteer Payment)</w:t>
      </w:r>
      <w:r w:rsidRPr="001A4290">
        <w:rPr>
          <w:rFonts w:ascii="Arial" w:hAnsi="Arial" w:cs="Arial"/>
          <w:b/>
          <w:sz w:val="20"/>
          <w:szCs w:val="20"/>
          <w:lang w:val="en-SG"/>
        </w:rPr>
        <w:br/>
      </w:r>
      <w:r w:rsidRPr="001A4290">
        <w:rPr>
          <w:rFonts w:ascii="Arial" w:hAnsi="Arial" w:cs="Arial"/>
          <w:sz w:val="20"/>
          <w:szCs w:val="20"/>
          <w:lang w:val="en-SG"/>
        </w:rPr>
        <w:t xml:space="preserve">Surveys </w:t>
      </w:r>
      <w:r w:rsidRPr="001A4290">
        <w:rPr>
          <w:rFonts w:ascii="Arial" w:hAnsi="Arial" w:cs="Arial"/>
          <w:sz w:val="20"/>
          <w:szCs w:val="20"/>
          <w:lang w:val="en-SG"/>
        </w:rPr>
        <w:tab/>
      </w:r>
      <w:r w:rsidRPr="001A4290">
        <w:rPr>
          <w:rFonts w:ascii="Arial" w:hAnsi="Arial" w:cs="Arial"/>
          <w:sz w:val="20"/>
          <w:szCs w:val="20"/>
          <w:lang w:val="en-SG"/>
        </w:rPr>
        <w:tab/>
      </w:r>
      <w:r w:rsidRPr="001A4290">
        <w:rPr>
          <w:rFonts w:ascii="Arial" w:hAnsi="Arial" w:cs="Arial"/>
          <w:sz w:val="20"/>
          <w:szCs w:val="20"/>
          <w:lang w:val="en-SG"/>
        </w:rPr>
        <w:tab/>
      </w:r>
      <w:r w:rsidRPr="001A4290">
        <w:rPr>
          <w:rFonts w:ascii="Arial" w:hAnsi="Arial" w:cs="Arial"/>
          <w:sz w:val="20"/>
          <w:szCs w:val="20"/>
          <w:lang w:val="en-SG"/>
        </w:rPr>
        <w:tab/>
        <w:t>- SGD 5 - SGD 10 / per survey</w:t>
      </w:r>
      <w:r w:rsidRPr="001A4290">
        <w:rPr>
          <w:rFonts w:ascii="Arial" w:hAnsi="Arial" w:cs="Arial"/>
          <w:sz w:val="20"/>
          <w:szCs w:val="20"/>
          <w:lang w:val="en-SG"/>
        </w:rPr>
        <w:br/>
        <w:t xml:space="preserve">Individual Interviews or Focus </w:t>
      </w:r>
      <w:proofErr w:type="gramStart"/>
      <w:r w:rsidRPr="001A4290">
        <w:rPr>
          <w:rFonts w:ascii="Arial" w:hAnsi="Arial" w:cs="Arial"/>
          <w:sz w:val="20"/>
          <w:szCs w:val="20"/>
          <w:lang w:val="en-SG"/>
        </w:rPr>
        <w:t xml:space="preserve">Group  </w:t>
      </w:r>
      <w:r w:rsidRPr="001A4290">
        <w:rPr>
          <w:rFonts w:ascii="Arial" w:hAnsi="Arial" w:cs="Arial"/>
          <w:sz w:val="20"/>
          <w:szCs w:val="20"/>
          <w:lang w:val="en-SG"/>
        </w:rPr>
        <w:tab/>
      </w:r>
      <w:proofErr w:type="gramEnd"/>
      <w:r w:rsidRPr="001A4290">
        <w:rPr>
          <w:rFonts w:ascii="Arial" w:hAnsi="Arial" w:cs="Arial"/>
          <w:sz w:val="20"/>
          <w:szCs w:val="20"/>
          <w:lang w:val="en-SG"/>
        </w:rPr>
        <w:t>- SGD 10/hour</w:t>
      </w:r>
    </w:p>
    <w:p w14:paraId="59FBC40C" w14:textId="77777777" w:rsidR="00AB5E62" w:rsidRPr="001A4290" w:rsidRDefault="00AB5E62" w:rsidP="009422B8">
      <w:pPr>
        <w:spacing w:after="0"/>
        <w:rPr>
          <w:rFonts w:ascii="Arial" w:hAnsi="Arial" w:cs="Arial"/>
          <w:i/>
          <w:sz w:val="20"/>
          <w:szCs w:val="20"/>
          <w:lang w:val="en-SG"/>
        </w:rPr>
      </w:pPr>
      <w:r w:rsidRPr="001A4290">
        <w:rPr>
          <w:rFonts w:ascii="Arial" w:hAnsi="Arial" w:cs="Arial"/>
          <w:sz w:val="20"/>
          <w:szCs w:val="20"/>
          <w:lang w:val="en-SG"/>
        </w:rPr>
        <w:br/>
      </w:r>
      <w:r w:rsidRPr="001A4290">
        <w:rPr>
          <w:rFonts w:ascii="Arial" w:hAnsi="Arial" w:cs="Arial"/>
          <w:i/>
          <w:sz w:val="20"/>
          <w:szCs w:val="20"/>
          <w:lang w:val="en-SG"/>
        </w:rPr>
        <w:t>For accountability, we recommend using vouchers / gift cards (e.g., Starbucks)</w:t>
      </w:r>
      <w:r>
        <w:rPr>
          <w:rFonts w:ascii="Arial" w:hAnsi="Arial" w:cs="Arial"/>
          <w:i/>
          <w:sz w:val="20"/>
          <w:szCs w:val="20"/>
          <w:lang w:val="en-SG"/>
        </w:rPr>
        <w:t xml:space="preserve"> to reimburse participants</w:t>
      </w:r>
      <w:r w:rsidRPr="001A4290">
        <w:rPr>
          <w:rFonts w:ascii="Arial" w:hAnsi="Arial" w:cs="Arial"/>
          <w:i/>
          <w:sz w:val="20"/>
          <w:szCs w:val="20"/>
          <w:lang w:val="en-SG"/>
        </w:rPr>
        <w:t xml:space="preserve">. </w:t>
      </w:r>
      <w:r>
        <w:rPr>
          <w:rFonts w:ascii="Arial" w:hAnsi="Arial" w:cs="Arial"/>
          <w:i/>
          <w:sz w:val="20"/>
          <w:szCs w:val="20"/>
          <w:lang w:val="en-SG"/>
        </w:rPr>
        <w:t>Grant Awardees</w:t>
      </w:r>
      <w:r w:rsidRPr="001A4290">
        <w:rPr>
          <w:rFonts w:ascii="Arial" w:hAnsi="Arial" w:cs="Arial"/>
          <w:i/>
          <w:sz w:val="20"/>
          <w:szCs w:val="20"/>
          <w:lang w:val="en-SG"/>
        </w:rPr>
        <w:t xml:space="preserve"> are to keep a record on the voucher distribution. We generally do not recommend reimbursement for transport / food allowance unless strong justification is provided.</w:t>
      </w:r>
    </w:p>
    <w:p w14:paraId="2A9CEDFB" w14:textId="77777777" w:rsidR="00AB5E62" w:rsidRPr="001A4290" w:rsidRDefault="00AB5E62" w:rsidP="009422B8">
      <w:pPr>
        <w:spacing w:after="0"/>
        <w:rPr>
          <w:rFonts w:ascii="Arial" w:hAnsi="Arial" w:cs="Arial"/>
          <w:b/>
          <w:sz w:val="20"/>
          <w:szCs w:val="20"/>
          <w:lang w:val="en-SG"/>
        </w:rPr>
      </w:pPr>
    </w:p>
    <w:p w14:paraId="6162860E" w14:textId="77777777" w:rsidR="00AB5E62" w:rsidRPr="001A4290" w:rsidRDefault="00AB5E62" w:rsidP="009422B8">
      <w:pPr>
        <w:spacing w:before="240" w:after="0"/>
        <w:rPr>
          <w:rFonts w:ascii="Arial" w:hAnsi="Arial" w:cs="Arial"/>
          <w:sz w:val="20"/>
          <w:szCs w:val="20"/>
          <w:lang w:val="en-SG"/>
        </w:rPr>
      </w:pPr>
      <w:r w:rsidRPr="001A4290">
        <w:rPr>
          <w:rFonts w:ascii="Arial" w:hAnsi="Arial" w:cs="Arial"/>
          <w:b/>
          <w:sz w:val="20"/>
          <w:szCs w:val="20"/>
          <w:lang w:val="en-SG"/>
        </w:rPr>
        <w:t>OOE (Travel)</w:t>
      </w:r>
      <w:r w:rsidRPr="001A4290">
        <w:rPr>
          <w:rFonts w:ascii="Arial" w:hAnsi="Arial" w:cs="Arial"/>
          <w:b/>
          <w:sz w:val="20"/>
          <w:szCs w:val="20"/>
          <w:lang w:val="en-SG"/>
        </w:rPr>
        <w:br/>
      </w:r>
      <w:r w:rsidRPr="001A4290">
        <w:rPr>
          <w:rFonts w:ascii="Arial" w:hAnsi="Arial" w:cs="Arial"/>
          <w:sz w:val="20"/>
          <w:szCs w:val="20"/>
          <w:lang w:val="en-SG"/>
        </w:rPr>
        <w:t xml:space="preserve">The </w:t>
      </w:r>
      <w:r>
        <w:rPr>
          <w:rFonts w:ascii="Arial" w:hAnsi="Arial" w:cs="Arial"/>
          <w:sz w:val="20"/>
          <w:szCs w:val="20"/>
          <w:lang w:val="en-SG"/>
        </w:rPr>
        <w:t>Grant Awardee</w:t>
      </w:r>
      <w:r w:rsidRPr="001A4290">
        <w:rPr>
          <w:rFonts w:ascii="Arial" w:hAnsi="Arial" w:cs="Arial"/>
          <w:sz w:val="20"/>
          <w:szCs w:val="20"/>
          <w:lang w:val="en-SG"/>
        </w:rPr>
        <w:t xml:space="preserve"> </w:t>
      </w:r>
      <w:proofErr w:type="gramStart"/>
      <w:r w:rsidRPr="001A4290">
        <w:rPr>
          <w:rFonts w:ascii="Arial" w:hAnsi="Arial" w:cs="Arial"/>
          <w:sz w:val="20"/>
          <w:szCs w:val="20"/>
          <w:lang w:val="en-SG"/>
        </w:rPr>
        <w:t>has to</w:t>
      </w:r>
      <w:proofErr w:type="gramEnd"/>
      <w:r w:rsidRPr="001A4290">
        <w:rPr>
          <w:rFonts w:ascii="Arial" w:hAnsi="Arial" w:cs="Arial"/>
          <w:sz w:val="20"/>
          <w:szCs w:val="20"/>
          <w:lang w:val="en-SG"/>
        </w:rPr>
        <w:t xml:space="preserve"> ensure that: (</w:t>
      </w:r>
      <w:proofErr w:type="spellStart"/>
      <w:r w:rsidRPr="001A4290">
        <w:rPr>
          <w:rFonts w:ascii="Arial" w:hAnsi="Arial" w:cs="Arial"/>
          <w:sz w:val="20"/>
          <w:szCs w:val="20"/>
          <w:lang w:val="en-SG"/>
        </w:rPr>
        <w:t>i</w:t>
      </w:r>
      <w:proofErr w:type="spellEnd"/>
      <w:r w:rsidRPr="001A4290">
        <w:rPr>
          <w:rFonts w:ascii="Arial" w:hAnsi="Arial" w:cs="Arial"/>
          <w:sz w:val="20"/>
          <w:szCs w:val="20"/>
          <w:lang w:val="en-SG"/>
        </w:rPr>
        <w:t>) all travel expenses are in line with the consistently applied travel policy on business travel at NTU; (ii) the purpose of the travel should be directly relevant to the project and necessary to accomplish the project objectives.</w:t>
      </w:r>
    </w:p>
    <w:p w14:paraId="1BBDB90E" w14:textId="77777777" w:rsidR="00AB5E62" w:rsidRPr="001A4290" w:rsidRDefault="00AB5E62" w:rsidP="009422B8">
      <w:pPr>
        <w:spacing w:before="240" w:after="0"/>
        <w:rPr>
          <w:rFonts w:ascii="Arial" w:hAnsi="Arial" w:cs="Arial"/>
          <w:bCs/>
          <w:sz w:val="20"/>
          <w:szCs w:val="20"/>
          <w:lang w:val="en-SG"/>
        </w:rPr>
      </w:pPr>
      <w:r w:rsidRPr="001A4290">
        <w:rPr>
          <w:rFonts w:ascii="Arial" w:hAnsi="Arial" w:cs="Arial"/>
          <w:bCs/>
          <w:sz w:val="20"/>
          <w:szCs w:val="20"/>
          <w:lang w:val="en-SG"/>
        </w:rPr>
        <w:t xml:space="preserve">The total funding for travel and subsistence will be </w:t>
      </w:r>
      <w:r w:rsidRPr="00E074A4">
        <w:rPr>
          <w:rFonts w:ascii="Arial" w:hAnsi="Arial" w:cs="Arial"/>
          <w:bCs/>
          <w:sz w:val="20"/>
          <w:szCs w:val="20"/>
          <w:lang w:val="en-SG"/>
        </w:rPr>
        <w:t>pegged at 20% of total project direct costs awarded to each NTU awardee.</w:t>
      </w:r>
    </w:p>
    <w:p w14:paraId="58710C20" w14:textId="77777777" w:rsidR="00AB5E62" w:rsidRPr="001A4290" w:rsidRDefault="00AB5E62" w:rsidP="009422B8">
      <w:pPr>
        <w:rPr>
          <w:rFonts w:ascii="Arial" w:hAnsi="Arial" w:cs="Arial"/>
          <w:b/>
          <w:sz w:val="20"/>
          <w:szCs w:val="20"/>
          <w:lang w:val="en-SG"/>
        </w:rPr>
      </w:pPr>
    </w:p>
    <w:p w14:paraId="03EB10C1" w14:textId="77777777" w:rsidR="00AB5E62" w:rsidRPr="001A4290" w:rsidRDefault="00AB5E62" w:rsidP="009422B8">
      <w:pPr>
        <w:rPr>
          <w:rFonts w:ascii="Arial" w:hAnsi="Arial" w:cs="Arial"/>
          <w:b/>
          <w:sz w:val="20"/>
          <w:szCs w:val="20"/>
          <w:lang w:val="en-SG"/>
        </w:rPr>
      </w:pPr>
      <w:r w:rsidRPr="001A4290">
        <w:rPr>
          <w:rFonts w:ascii="Arial" w:hAnsi="Arial" w:cs="Arial"/>
          <w:b/>
          <w:sz w:val="20"/>
          <w:szCs w:val="20"/>
          <w:lang w:val="en-SG"/>
        </w:rPr>
        <w:t>OOE Related Expenses (Other Miscellaneous cost)</w:t>
      </w:r>
    </w:p>
    <w:p w14:paraId="6BEE6984" w14:textId="37B3ABAA" w:rsidR="00AB5E62" w:rsidRDefault="00AB5E62" w:rsidP="0015604D">
      <w:pPr>
        <w:spacing w:after="0"/>
        <w:rPr>
          <w:rFonts w:ascii="Arial" w:hAnsi="Arial" w:cs="Arial"/>
          <w:i/>
          <w:sz w:val="20"/>
          <w:szCs w:val="20"/>
          <w:lang w:val="en-SG"/>
        </w:rPr>
      </w:pPr>
      <w:r w:rsidRPr="001A4290">
        <w:rPr>
          <w:rFonts w:ascii="Arial" w:hAnsi="Arial" w:cs="Arial"/>
          <w:bCs/>
          <w:sz w:val="20"/>
          <w:szCs w:val="20"/>
          <w:u w:val="single"/>
          <w:lang w:val="en-SG"/>
        </w:rPr>
        <w:t>Transcription</w:t>
      </w:r>
      <w:r w:rsidRPr="001A4290">
        <w:rPr>
          <w:rFonts w:ascii="Arial" w:hAnsi="Arial" w:cs="Arial"/>
          <w:b/>
          <w:sz w:val="20"/>
          <w:szCs w:val="20"/>
          <w:lang w:val="en-SG"/>
        </w:rPr>
        <w:br/>
      </w:r>
      <w:r w:rsidRPr="001A4290">
        <w:rPr>
          <w:rFonts w:ascii="Arial" w:hAnsi="Arial" w:cs="Arial"/>
          <w:sz w:val="20"/>
          <w:szCs w:val="20"/>
          <w:lang w:val="en-SG"/>
        </w:rPr>
        <w:t xml:space="preserve">Simple transcribing (one-on-one or one-on-two) </w:t>
      </w:r>
      <w:r w:rsidRPr="001A4290">
        <w:rPr>
          <w:rFonts w:ascii="Arial" w:hAnsi="Arial" w:cs="Arial"/>
          <w:sz w:val="20"/>
          <w:szCs w:val="20"/>
          <w:lang w:val="en-SG"/>
        </w:rPr>
        <w:tab/>
      </w:r>
      <w:r w:rsidRPr="001A4290">
        <w:rPr>
          <w:rFonts w:ascii="Arial" w:hAnsi="Arial" w:cs="Arial"/>
          <w:sz w:val="20"/>
          <w:szCs w:val="20"/>
          <w:lang w:val="en-SG"/>
        </w:rPr>
        <w:tab/>
        <w:t>- SGD 35 / audio-hour</w:t>
      </w:r>
      <w:r w:rsidRPr="001A4290">
        <w:rPr>
          <w:rFonts w:ascii="Arial" w:hAnsi="Arial" w:cs="Arial"/>
          <w:sz w:val="20"/>
          <w:szCs w:val="20"/>
          <w:lang w:val="en-SG"/>
        </w:rPr>
        <w:br/>
        <w:t>Simple transcribing (with translation)</w:t>
      </w:r>
      <w:r w:rsidRPr="001A4290">
        <w:rPr>
          <w:rFonts w:ascii="Arial" w:hAnsi="Arial" w:cs="Arial"/>
          <w:sz w:val="20"/>
          <w:szCs w:val="20"/>
          <w:lang w:val="en-SG"/>
        </w:rPr>
        <w:tab/>
      </w:r>
      <w:r w:rsidRPr="001A4290">
        <w:rPr>
          <w:rFonts w:ascii="Arial" w:hAnsi="Arial" w:cs="Arial"/>
          <w:sz w:val="20"/>
          <w:szCs w:val="20"/>
          <w:lang w:val="en-SG"/>
        </w:rPr>
        <w:tab/>
      </w:r>
      <w:r w:rsidRPr="001A4290">
        <w:rPr>
          <w:rFonts w:ascii="Arial" w:hAnsi="Arial" w:cs="Arial"/>
          <w:sz w:val="20"/>
          <w:szCs w:val="20"/>
          <w:lang w:val="en-SG"/>
        </w:rPr>
        <w:tab/>
        <w:t>- SGD 56 / audio-hour</w:t>
      </w:r>
      <w:r w:rsidRPr="001A4290">
        <w:rPr>
          <w:rFonts w:ascii="Arial" w:hAnsi="Arial" w:cs="Arial"/>
          <w:sz w:val="20"/>
          <w:szCs w:val="20"/>
          <w:lang w:val="en-SG"/>
        </w:rPr>
        <w:br/>
        <w:t>Classroom talk / focus group (&gt;3 participants)</w:t>
      </w:r>
      <w:r w:rsidRPr="001A4290">
        <w:rPr>
          <w:rFonts w:ascii="Arial" w:hAnsi="Arial" w:cs="Arial"/>
          <w:sz w:val="20"/>
          <w:szCs w:val="20"/>
          <w:lang w:val="en-SG"/>
        </w:rPr>
        <w:tab/>
      </w:r>
      <w:r w:rsidRPr="001A4290">
        <w:rPr>
          <w:rFonts w:ascii="Arial" w:hAnsi="Arial" w:cs="Arial"/>
          <w:sz w:val="20"/>
          <w:szCs w:val="20"/>
          <w:lang w:val="en-SG"/>
        </w:rPr>
        <w:tab/>
        <w:t>- SGD 60-80* / audio-hour</w:t>
      </w:r>
      <w:r w:rsidRPr="001A4290">
        <w:rPr>
          <w:rFonts w:ascii="Arial" w:hAnsi="Arial" w:cs="Arial"/>
          <w:sz w:val="20"/>
          <w:szCs w:val="20"/>
          <w:lang w:val="en-SG"/>
        </w:rPr>
        <w:br/>
      </w:r>
      <w:r w:rsidRPr="001A4290">
        <w:rPr>
          <w:rFonts w:ascii="Arial" w:hAnsi="Arial" w:cs="Arial"/>
          <w:i/>
          <w:sz w:val="20"/>
          <w:szCs w:val="20"/>
          <w:lang w:val="en-SG"/>
        </w:rPr>
        <w:t>* remuneration is based on complexity of the recording</w:t>
      </w:r>
    </w:p>
    <w:p w14:paraId="02CD766C" w14:textId="77777777" w:rsidR="000276C9" w:rsidRPr="001A4290" w:rsidRDefault="000276C9" w:rsidP="000276C9">
      <w:pPr>
        <w:spacing w:after="0"/>
        <w:rPr>
          <w:rFonts w:ascii="Arial" w:hAnsi="Arial" w:cs="Arial"/>
          <w:i/>
          <w:sz w:val="20"/>
          <w:szCs w:val="20"/>
          <w:lang w:val="en-SG"/>
        </w:rPr>
      </w:pPr>
    </w:p>
    <w:p w14:paraId="6CCE245C" w14:textId="77777777" w:rsidR="00AB5E62" w:rsidRPr="001A4290" w:rsidRDefault="00AB5E62" w:rsidP="009422B8">
      <w:pPr>
        <w:rPr>
          <w:rFonts w:ascii="Arial" w:hAnsi="Arial" w:cs="Arial"/>
          <w:sz w:val="20"/>
          <w:szCs w:val="20"/>
          <w:u w:val="single"/>
          <w:lang w:val="en-SG"/>
        </w:rPr>
      </w:pPr>
      <w:r w:rsidRPr="001A4290">
        <w:rPr>
          <w:rFonts w:ascii="Arial" w:hAnsi="Arial" w:cs="Arial"/>
          <w:sz w:val="20"/>
          <w:szCs w:val="20"/>
          <w:u w:val="single"/>
          <w:lang w:val="en-SG"/>
        </w:rPr>
        <w:t>Project related equipment</w:t>
      </w:r>
    </w:p>
    <w:p w14:paraId="3B55E0FF" w14:textId="77777777" w:rsidR="00AB5E62" w:rsidRPr="001A4290" w:rsidRDefault="00AB5E62" w:rsidP="009422B8">
      <w:pPr>
        <w:spacing w:after="0"/>
        <w:rPr>
          <w:rFonts w:ascii="Arial" w:hAnsi="Arial" w:cs="Arial"/>
          <w:sz w:val="20"/>
          <w:szCs w:val="20"/>
          <w:lang w:val="en-SG"/>
        </w:rPr>
      </w:pPr>
      <w:r w:rsidRPr="001A4290">
        <w:rPr>
          <w:rFonts w:ascii="Arial" w:hAnsi="Arial" w:cs="Arial"/>
          <w:sz w:val="20"/>
          <w:szCs w:val="20"/>
          <w:lang w:val="en-SG"/>
        </w:rPr>
        <w:t xml:space="preserve">Allowable, if specifically budgeted for the project and the equipment is used extensively for the benefit of the project funded by the Imperial-NTU Education fund. </w:t>
      </w:r>
    </w:p>
    <w:p w14:paraId="68A56EFA" w14:textId="77777777" w:rsidR="00AB5E62" w:rsidRPr="001A4290" w:rsidRDefault="00AB5E62" w:rsidP="009422B8">
      <w:pPr>
        <w:spacing w:after="0"/>
        <w:rPr>
          <w:rFonts w:ascii="Arial" w:hAnsi="Arial" w:cs="Arial"/>
          <w:sz w:val="20"/>
          <w:szCs w:val="20"/>
          <w:lang w:val="en-SG"/>
        </w:rPr>
      </w:pPr>
    </w:p>
    <w:p w14:paraId="2D9F4C95" w14:textId="77777777" w:rsidR="00AB5E62" w:rsidRPr="001A4290" w:rsidRDefault="00AB5E62" w:rsidP="009422B8">
      <w:pPr>
        <w:spacing w:after="0"/>
        <w:rPr>
          <w:rFonts w:ascii="Arial" w:hAnsi="Arial" w:cs="Arial"/>
          <w:sz w:val="20"/>
          <w:szCs w:val="20"/>
          <w:lang w:val="en-SG"/>
        </w:rPr>
      </w:pPr>
      <w:r w:rsidRPr="001A4290">
        <w:rPr>
          <w:rFonts w:ascii="Arial" w:hAnsi="Arial" w:cs="Arial"/>
          <w:sz w:val="20"/>
          <w:szCs w:val="20"/>
          <w:lang w:val="en-SG"/>
        </w:rPr>
        <w:t>The period of maintenance funded from the Imperial-NTU Education fund should be restricted to the duration of the project. For new equipment, maintenance should not be</w:t>
      </w:r>
      <w:r>
        <w:rPr>
          <w:rFonts w:ascii="Arial" w:hAnsi="Arial" w:cs="Arial"/>
          <w:sz w:val="20"/>
          <w:szCs w:val="20"/>
          <w:lang w:val="en-SG"/>
        </w:rPr>
        <w:t xml:space="preserve"> </w:t>
      </w:r>
      <w:r w:rsidRPr="001A4290">
        <w:rPr>
          <w:rFonts w:ascii="Arial" w:hAnsi="Arial" w:cs="Arial"/>
          <w:sz w:val="20"/>
          <w:szCs w:val="20"/>
          <w:lang w:val="en-SG"/>
        </w:rPr>
        <w:t>budgeted for the duration the equipment is under warranty (e.g. Year 1) and</w:t>
      </w:r>
      <w:r>
        <w:rPr>
          <w:rFonts w:ascii="Arial" w:hAnsi="Arial" w:cs="Arial"/>
          <w:sz w:val="20"/>
          <w:szCs w:val="20"/>
          <w:lang w:val="en-SG"/>
        </w:rPr>
        <w:t xml:space="preserve"> </w:t>
      </w:r>
      <w:r w:rsidRPr="001A4290">
        <w:rPr>
          <w:rFonts w:ascii="Arial" w:hAnsi="Arial" w:cs="Arial"/>
          <w:sz w:val="20"/>
          <w:szCs w:val="20"/>
          <w:lang w:val="en-SG"/>
        </w:rPr>
        <w:t>quotations for maintenance contract must be included.</w:t>
      </w:r>
    </w:p>
    <w:p w14:paraId="5349A8D9" w14:textId="77777777" w:rsidR="00AB5E62" w:rsidRPr="001A4290" w:rsidRDefault="00AB5E62" w:rsidP="009422B8">
      <w:pPr>
        <w:spacing w:after="0"/>
        <w:rPr>
          <w:rFonts w:ascii="Arial" w:hAnsi="Arial" w:cs="Arial"/>
          <w:sz w:val="20"/>
          <w:szCs w:val="20"/>
          <w:lang w:val="en-SG"/>
        </w:rPr>
      </w:pPr>
    </w:p>
    <w:p w14:paraId="4BDF79ED" w14:textId="77777777" w:rsidR="00AB5E62" w:rsidRPr="001A4290" w:rsidRDefault="00AB5E62" w:rsidP="009422B8">
      <w:pPr>
        <w:rPr>
          <w:rFonts w:ascii="Arial" w:hAnsi="Arial" w:cs="Arial"/>
          <w:sz w:val="20"/>
          <w:szCs w:val="20"/>
          <w:u w:val="single"/>
          <w:lang w:val="en-SG"/>
        </w:rPr>
      </w:pPr>
      <w:r w:rsidRPr="001A4290">
        <w:rPr>
          <w:rFonts w:ascii="Arial" w:hAnsi="Arial" w:cs="Arial"/>
          <w:sz w:val="20"/>
          <w:szCs w:val="20"/>
          <w:u w:val="single"/>
          <w:lang w:val="en-SG"/>
        </w:rPr>
        <w:t>Professional services fees</w:t>
      </w:r>
    </w:p>
    <w:p w14:paraId="575564EB" w14:textId="77777777" w:rsidR="00AB5E62" w:rsidRPr="001A4290" w:rsidRDefault="00AB5E62" w:rsidP="009422B8">
      <w:pPr>
        <w:spacing w:after="0"/>
        <w:rPr>
          <w:rFonts w:ascii="Arial" w:hAnsi="Arial" w:cs="Arial"/>
          <w:sz w:val="20"/>
          <w:szCs w:val="20"/>
          <w:lang w:val="en-SG"/>
        </w:rPr>
      </w:pPr>
      <w:r w:rsidRPr="001A4290">
        <w:rPr>
          <w:rFonts w:ascii="Arial" w:hAnsi="Arial" w:cs="Arial"/>
          <w:sz w:val="20"/>
          <w:szCs w:val="20"/>
          <w:lang w:val="en-SG"/>
        </w:rPr>
        <w:t>Allowable, if deemed necessary, specifically justified and provided for in the fund application/variation request.</w:t>
      </w:r>
    </w:p>
    <w:p w14:paraId="020D73D3" w14:textId="77777777" w:rsidR="00AB5E62" w:rsidRPr="001A4290" w:rsidRDefault="00AB5E62" w:rsidP="009422B8">
      <w:pPr>
        <w:spacing w:after="0"/>
        <w:rPr>
          <w:rFonts w:ascii="Arial" w:hAnsi="Arial" w:cs="Arial"/>
          <w:sz w:val="20"/>
          <w:szCs w:val="20"/>
          <w:lang w:val="en-SG"/>
        </w:rPr>
      </w:pPr>
    </w:p>
    <w:p w14:paraId="59212112" w14:textId="77777777" w:rsidR="00AB5E62" w:rsidRPr="001A4290" w:rsidRDefault="00AB5E62" w:rsidP="009422B8">
      <w:pPr>
        <w:spacing w:after="0"/>
        <w:rPr>
          <w:rFonts w:ascii="Arial" w:hAnsi="Arial" w:cs="Arial"/>
          <w:sz w:val="20"/>
          <w:szCs w:val="20"/>
          <w:lang w:val="en-SG"/>
        </w:rPr>
      </w:pPr>
      <w:r w:rsidRPr="001A4290">
        <w:rPr>
          <w:rFonts w:ascii="Arial" w:hAnsi="Arial" w:cs="Arial"/>
          <w:sz w:val="20"/>
          <w:szCs w:val="20"/>
          <w:lang w:val="en-SG"/>
        </w:rPr>
        <w:t>The proposal must show how the required professional service contribute to the project and why the work cannot be performed by the project team. To include credential of the service provider(s) and fee breakdown.</w:t>
      </w:r>
    </w:p>
    <w:p w14:paraId="66FE8AF4" w14:textId="77777777" w:rsidR="00AB5E62" w:rsidRDefault="00AB5E62" w:rsidP="009422B8">
      <w:pPr>
        <w:spacing w:after="0"/>
        <w:rPr>
          <w:rFonts w:ascii="Arial" w:hAnsi="Arial" w:cs="Arial"/>
          <w:b/>
          <w:bCs/>
          <w:sz w:val="20"/>
          <w:szCs w:val="20"/>
          <w:lang w:val="en-SG"/>
        </w:rPr>
      </w:pPr>
    </w:p>
    <w:p w14:paraId="4E259432" w14:textId="77777777" w:rsidR="00AB5E62" w:rsidRPr="00C10E1F" w:rsidRDefault="00AB5E62" w:rsidP="009422B8">
      <w:pPr>
        <w:spacing w:after="0"/>
        <w:rPr>
          <w:rFonts w:ascii="Arial" w:hAnsi="Arial" w:cs="Arial"/>
          <w:b/>
          <w:bCs/>
          <w:sz w:val="20"/>
          <w:szCs w:val="20"/>
          <w:lang w:val="en-SG"/>
        </w:rPr>
      </w:pPr>
      <w:r w:rsidRPr="00C10E1F">
        <w:rPr>
          <w:rFonts w:ascii="Arial" w:hAnsi="Arial" w:cs="Arial"/>
          <w:b/>
          <w:bCs/>
          <w:sz w:val="20"/>
          <w:szCs w:val="20"/>
          <w:lang w:val="en-SG"/>
        </w:rPr>
        <w:t xml:space="preserve">Not fundable </w:t>
      </w:r>
    </w:p>
    <w:p w14:paraId="12B32F0A" w14:textId="77777777" w:rsidR="00AB5E62" w:rsidRPr="001A4290" w:rsidRDefault="00AB5E62" w:rsidP="009422B8">
      <w:pPr>
        <w:spacing w:after="0"/>
        <w:rPr>
          <w:rFonts w:ascii="Arial" w:hAnsi="Arial" w:cs="Arial"/>
          <w:sz w:val="20"/>
          <w:szCs w:val="20"/>
          <w:lang w:val="en-SG"/>
        </w:rPr>
      </w:pPr>
      <w:r w:rsidRPr="001A4290">
        <w:rPr>
          <w:rFonts w:ascii="Arial" w:hAnsi="Arial" w:cs="Arial"/>
          <w:sz w:val="20"/>
          <w:szCs w:val="20"/>
          <w:lang w:val="en-SG"/>
        </w:rPr>
        <w:t>Teaching Release</w:t>
      </w:r>
    </w:p>
    <w:p w14:paraId="6CCCAB39" w14:textId="77777777" w:rsidR="009F19A0" w:rsidRDefault="00AB5E62" w:rsidP="009F19A0">
      <w:pPr>
        <w:spacing w:after="0"/>
        <w:rPr>
          <w:rFonts w:ascii="Arial" w:hAnsi="Arial" w:cs="Arial"/>
          <w:sz w:val="20"/>
          <w:szCs w:val="20"/>
          <w:lang w:val="en-SG"/>
        </w:rPr>
      </w:pPr>
      <w:r w:rsidRPr="001A4290">
        <w:rPr>
          <w:rFonts w:ascii="Arial" w:hAnsi="Arial" w:cs="Arial"/>
          <w:sz w:val="20"/>
          <w:szCs w:val="20"/>
          <w:lang w:val="en-SG"/>
        </w:rPr>
        <w:t>Undergraduate tuition support</w:t>
      </w:r>
    </w:p>
    <w:p w14:paraId="0401918D" w14:textId="376DEA61" w:rsidR="00FC5F2A" w:rsidRPr="00FE31A4" w:rsidRDefault="00AB5E62" w:rsidP="0015604D">
      <w:pPr>
        <w:spacing w:after="0"/>
        <w:rPr>
          <w:sz w:val="20"/>
          <w:szCs w:val="20"/>
          <w:lang w:val="en-SG"/>
        </w:rPr>
      </w:pPr>
      <w:r w:rsidRPr="001A4290">
        <w:rPr>
          <w:rFonts w:ascii="Arial" w:hAnsi="Arial" w:cs="Arial"/>
          <w:sz w:val="20"/>
          <w:szCs w:val="20"/>
          <w:lang w:val="en-SG"/>
        </w:rPr>
        <w:t xml:space="preserve">Purchase of IT </w:t>
      </w:r>
      <w:proofErr w:type="spellStart"/>
      <w:r w:rsidRPr="001A4290">
        <w:rPr>
          <w:rFonts w:ascii="Arial" w:hAnsi="Arial" w:cs="Arial"/>
          <w:sz w:val="20"/>
          <w:szCs w:val="20"/>
          <w:lang w:val="en-SG"/>
        </w:rPr>
        <w:t>equipments</w:t>
      </w:r>
      <w:proofErr w:type="spellEnd"/>
      <w:r w:rsidRPr="001A4290">
        <w:rPr>
          <w:rFonts w:ascii="Arial" w:hAnsi="Arial" w:cs="Arial"/>
          <w:sz w:val="20"/>
          <w:szCs w:val="20"/>
          <w:lang w:val="en-SG"/>
        </w:rPr>
        <w:t xml:space="preserve"> (i.e. computer equipment, and printers)</w:t>
      </w:r>
      <w:r w:rsidRPr="001A4290">
        <w:rPr>
          <w:sz w:val="20"/>
          <w:szCs w:val="20"/>
        </w:rPr>
        <w:t xml:space="preserve"> </w:t>
      </w:r>
      <w:r w:rsidRPr="001A4290">
        <w:rPr>
          <w:rFonts w:ascii="Arial" w:hAnsi="Arial" w:cs="Arial"/>
          <w:sz w:val="20"/>
          <w:szCs w:val="20"/>
          <w:lang w:val="en-SG"/>
        </w:rPr>
        <w:t>and personal productivity tools communication expenses (i.e. smartphones) are generally not allowed unless they are deemed essential to the project and have been approved by approving authori</w:t>
      </w:r>
      <w:bookmarkEnd w:id="9"/>
      <w:r w:rsidR="000276C9">
        <w:rPr>
          <w:rFonts w:ascii="Arial" w:hAnsi="Arial" w:cs="Arial"/>
          <w:sz w:val="20"/>
          <w:szCs w:val="20"/>
          <w:lang w:val="en-SG"/>
        </w:rPr>
        <w:t>t</w:t>
      </w:r>
      <w:r w:rsidR="003C63E1">
        <w:rPr>
          <w:rFonts w:ascii="Arial" w:hAnsi="Arial" w:cs="Arial"/>
          <w:sz w:val="20"/>
          <w:szCs w:val="20"/>
          <w:lang w:val="en-SG"/>
        </w:rPr>
        <w:t>y</w:t>
      </w:r>
      <w:r w:rsidR="0015604D">
        <w:rPr>
          <w:rFonts w:ascii="Arial" w:hAnsi="Arial" w:cs="Arial"/>
          <w:sz w:val="20"/>
          <w:szCs w:val="20"/>
          <w:lang w:val="en-SG"/>
        </w:rPr>
        <w:t>.</w:t>
      </w:r>
      <w:bookmarkEnd w:id="10"/>
    </w:p>
    <w:sectPr w:rsidR="00FC5F2A" w:rsidRPr="00FE31A4" w:rsidSect="0015604D">
      <w:pgSz w:w="11906" w:h="16838" w:code="9"/>
      <w:pgMar w:top="907" w:right="907" w:bottom="90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95122" w14:textId="77777777" w:rsidR="00B51861" w:rsidRDefault="00B51861" w:rsidP="00DE35CE">
      <w:pPr>
        <w:spacing w:after="0" w:line="240" w:lineRule="auto"/>
      </w:pPr>
      <w:r>
        <w:separator/>
      </w:r>
    </w:p>
  </w:endnote>
  <w:endnote w:type="continuationSeparator" w:id="0">
    <w:p w14:paraId="36C295EB" w14:textId="77777777" w:rsidR="00B51861" w:rsidRDefault="00B51861" w:rsidP="00DE35CE">
      <w:pPr>
        <w:spacing w:after="0" w:line="240" w:lineRule="auto"/>
      </w:pPr>
      <w:r>
        <w:continuationSeparator/>
      </w:r>
    </w:p>
  </w:endnote>
  <w:endnote w:type="continuationNotice" w:id="1">
    <w:p w14:paraId="6F5A98FA" w14:textId="77777777" w:rsidR="00B51861" w:rsidRDefault="00B518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99A915" w14:textId="77777777" w:rsidR="00B51861" w:rsidRDefault="00B51861" w:rsidP="00DE35CE">
      <w:pPr>
        <w:spacing w:after="0" w:line="240" w:lineRule="auto"/>
      </w:pPr>
      <w:r>
        <w:separator/>
      </w:r>
    </w:p>
  </w:footnote>
  <w:footnote w:type="continuationSeparator" w:id="0">
    <w:p w14:paraId="105D65C7" w14:textId="77777777" w:rsidR="00B51861" w:rsidRDefault="00B51861" w:rsidP="00DE35CE">
      <w:pPr>
        <w:spacing w:after="0" w:line="240" w:lineRule="auto"/>
      </w:pPr>
      <w:r>
        <w:continuationSeparator/>
      </w:r>
    </w:p>
  </w:footnote>
  <w:footnote w:type="continuationNotice" w:id="1">
    <w:p w14:paraId="748D0F37" w14:textId="77777777" w:rsidR="00B51861" w:rsidRDefault="00B51861">
      <w:pPr>
        <w:spacing w:after="0" w:line="240" w:lineRule="auto"/>
      </w:pPr>
    </w:p>
  </w:footnote>
  <w:footnote w:id="2">
    <w:p w14:paraId="1FBFD482" w14:textId="0D310EB8" w:rsidR="00DB4D30" w:rsidRPr="00DB4D30" w:rsidRDefault="00DB4D30">
      <w:pPr>
        <w:pStyle w:val="FootnoteText"/>
        <w:rPr>
          <w:lang w:val="en-SG"/>
        </w:rPr>
      </w:pPr>
      <w:r>
        <w:rPr>
          <w:rStyle w:val="FootnoteReference"/>
        </w:rPr>
        <w:footnoteRef/>
      </w:r>
      <w:r>
        <w:t xml:space="preserve"> </w:t>
      </w:r>
      <w:r w:rsidR="00FA2CE6">
        <w:rPr>
          <w:lang w:val="en-SG"/>
        </w:rPr>
        <w:t xml:space="preserve">Based on </w:t>
      </w:r>
      <w:r w:rsidR="005E0A50">
        <w:rPr>
          <w:lang w:val="en-SG"/>
        </w:rPr>
        <w:t>an</w:t>
      </w:r>
      <w:r w:rsidR="00AA7F22">
        <w:rPr>
          <w:lang w:val="en-SG"/>
        </w:rPr>
        <w:t xml:space="preserve"> exchange rate of </w:t>
      </w:r>
      <w:r w:rsidR="00EE18FB">
        <w:rPr>
          <w:lang w:val="en-SG"/>
        </w:rPr>
        <w:t>1.</w:t>
      </w:r>
      <w:r w:rsidR="00D03344">
        <w:rPr>
          <w:lang w:val="en-SG"/>
        </w:rPr>
        <w:t xml:space="preserve">72 </w:t>
      </w:r>
      <w:r w:rsidR="00EE18FB">
        <w:rPr>
          <w:lang w:val="en-SG"/>
        </w:rPr>
        <w:t>(round</w:t>
      </w:r>
      <w:r w:rsidR="005E0A50">
        <w:rPr>
          <w:lang w:val="en-SG"/>
        </w:rPr>
        <w:t>ed</w:t>
      </w:r>
      <w:r w:rsidR="00EE18FB">
        <w:rPr>
          <w:lang w:val="en-SG"/>
        </w:rPr>
        <w:t xml:space="preserve"> to the nearest 100)</w:t>
      </w:r>
      <w:r w:rsidR="00FF7E47">
        <w:rPr>
          <w:lang w:val="en-SG"/>
        </w:rPr>
        <w:t xml:space="preserve"> </w:t>
      </w:r>
      <w:r w:rsidR="00C320B2">
        <w:rPr>
          <w:lang w:val="en-SG"/>
        </w:rPr>
        <w:t>for</w:t>
      </w:r>
      <w:r w:rsidR="003E1A84">
        <w:rPr>
          <w:lang w:val="en-SG"/>
        </w:rPr>
        <w:t xml:space="preserve"> </w:t>
      </w:r>
      <w:r w:rsidR="00D03344">
        <w:rPr>
          <w:lang w:val="en-SG"/>
        </w:rPr>
        <w:t>18</w:t>
      </w:r>
      <w:r w:rsidR="00A10FC6">
        <w:rPr>
          <w:lang w:val="en-SG"/>
        </w:rPr>
        <w:t xml:space="preserve"> </w:t>
      </w:r>
      <w:r w:rsidR="00DB0A4A">
        <w:rPr>
          <w:lang w:val="en-SG"/>
        </w:rPr>
        <w:t>December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05399"/>
    <w:multiLevelType w:val="hybridMultilevel"/>
    <w:tmpl w:val="5C080288"/>
    <w:lvl w:ilvl="0" w:tplc="428EA46C">
      <w:start w:val="1"/>
      <w:numFmt w:val="decimal"/>
      <w:lvlText w:val="%1."/>
      <w:lvlJc w:val="left"/>
      <w:pPr>
        <w:ind w:left="720" w:hanging="360"/>
      </w:pPr>
      <w:rPr>
        <w:rFonts w:ascii="Calibri" w:hAnsi="Calibri"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28371F"/>
    <w:multiLevelType w:val="multilevel"/>
    <w:tmpl w:val="38D46ADE"/>
    <w:lvl w:ilvl="0">
      <w:start w:val="1"/>
      <w:numFmt w:val="lowerLetter"/>
      <w:lvlText w:val="%1."/>
      <w:lvlJc w:val="left"/>
      <w:pPr>
        <w:ind w:left="1080" w:hanging="360"/>
      </w:pPr>
      <w:rPr>
        <w:rFonts w:ascii="Arial" w:eastAsia="Times New Roman" w:hAnsi="Arial" w:cs="Arial" w:hint="default"/>
      </w:rPr>
    </w:lvl>
    <w:lvl w:ilvl="1">
      <w:start w:val="1"/>
      <w:numFmt w:val="lowerLetter"/>
      <w:lvlText w:val="%2."/>
      <w:lvlJc w:val="left"/>
      <w:pPr>
        <w:ind w:left="2149" w:hanging="360"/>
      </w:pPr>
      <w:rPr>
        <w:rFonts w:ascii="Arial" w:eastAsia="Times New Roman" w:hAnsi="Arial" w:cs="Arial" w:hint="default"/>
      </w:rPr>
    </w:lvl>
    <w:lvl w:ilvl="2">
      <w:start w:val="1"/>
      <w:numFmt w:val="decimal"/>
      <w:lvlText w:val="%1.%2.%3"/>
      <w:lvlJc w:val="left"/>
      <w:pPr>
        <w:ind w:left="3578" w:hanging="720"/>
      </w:pPr>
      <w:rPr>
        <w:rFonts w:hint="default"/>
      </w:rPr>
    </w:lvl>
    <w:lvl w:ilvl="3">
      <w:start w:val="1"/>
      <w:numFmt w:val="decimal"/>
      <w:lvlText w:val="%1.%2.%3.%4"/>
      <w:lvlJc w:val="left"/>
      <w:pPr>
        <w:ind w:left="4647" w:hanging="720"/>
      </w:pPr>
      <w:rPr>
        <w:rFonts w:hint="default"/>
      </w:rPr>
    </w:lvl>
    <w:lvl w:ilvl="4">
      <w:start w:val="1"/>
      <w:numFmt w:val="decimal"/>
      <w:lvlText w:val="%1.%2.%3.%4.%5"/>
      <w:lvlJc w:val="left"/>
      <w:pPr>
        <w:ind w:left="6076" w:hanging="1080"/>
      </w:pPr>
      <w:rPr>
        <w:rFonts w:hint="default"/>
      </w:rPr>
    </w:lvl>
    <w:lvl w:ilvl="5">
      <w:start w:val="1"/>
      <w:numFmt w:val="decimal"/>
      <w:lvlText w:val="%1.%2.%3.%4.%5.%6"/>
      <w:lvlJc w:val="left"/>
      <w:pPr>
        <w:ind w:left="7145" w:hanging="1080"/>
      </w:pPr>
      <w:rPr>
        <w:rFonts w:hint="default"/>
      </w:rPr>
    </w:lvl>
    <w:lvl w:ilvl="6">
      <w:start w:val="1"/>
      <w:numFmt w:val="decimal"/>
      <w:lvlText w:val="%1.%2.%3.%4.%5.%6.%7"/>
      <w:lvlJc w:val="left"/>
      <w:pPr>
        <w:ind w:left="8574" w:hanging="1440"/>
      </w:pPr>
      <w:rPr>
        <w:rFonts w:hint="default"/>
      </w:rPr>
    </w:lvl>
    <w:lvl w:ilvl="7">
      <w:start w:val="1"/>
      <w:numFmt w:val="decimal"/>
      <w:lvlText w:val="%1.%2.%3.%4.%5.%6.%7.%8"/>
      <w:lvlJc w:val="left"/>
      <w:pPr>
        <w:ind w:left="9643" w:hanging="1440"/>
      </w:pPr>
      <w:rPr>
        <w:rFonts w:hint="default"/>
      </w:rPr>
    </w:lvl>
    <w:lvl w:ilvl="8">
      <w:start w:val="1"/>
      <w:numFmt w:val="decimal"/>
      <w:lvlText w:val="%1.%2.%3.%4.%5.%6.%7.%8.%9"/>
      <w:lvlJc w:val="left"/>
      <w:pPr>
        <w:ind w:left="11072" w:hanging="1800"/>
      </w:pPr>
      <w:rPr>
        <w:rFonts w:hint="default"/>
      </w:rPr>
    </w:lvl>
  </w:abstractNum>
  <w:abstractNum w:abstractNumId="2" w15:restartNumberingAfterBreak="0">
    <w:nsid w:val="0E2D7862"/>
    <w:multiLevelType w:val="multilevel"/>
    <w:tmpl w:val="4D901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0F7BAF"/>
    <w:multiLevelType w:val="hybridMultilevel"/>
    <w:tmpl w:val="9A762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82D23"/>
    <w:multiLevelType w:val="multilevel"/>
    <w:tmpl w:val="4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4D3802"/>
    <w:multiLevelType w:val="multilevel"/>
    <w:tmpl w:val="5D28213C"/>
    <w:lvl w:ilvl="0">
      <w:start w:val="6"/>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8675BDF"/>
    <w:multiLevelType w:val="multilevel"/>
    <w:tmpl w:val="5AA836F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lang w:val="en-AU"/>
      </w:rPr>
    </w:lvl>
    <w:lvl w:ilvl="2">
      <w:start w:val="1"/>
      <w:numFmt w:val="bullet"/>
      <w:lvlText w:val=""/>
      <w:lvlJc w:val="left"/>
      <w:pPr>
        <w:ind w:left="360" w:hanging="36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F177BFB"/>
    <w:multiLevelType w:val="hybridMultilevel"/>
    <w:tmpl w:val="A4EA3768"/>
    <w:lvl w:ilvl="0" w:tplc="4809000F">
      <w:start w:val="6"/>
      <w:numFmt w:val="decimal"/>
      <w:lvlText w:val="%1."/>
      <w:lvlJc w:val="left"/>
      <w:pPr>
        <w:ind w:left="1232" w:hanging="360"/>
      </w:pPr>
      <w:rPr>
        <w:rFonts w:hint="default"/>
      </w:rPr>
    </w:lvl>
    <w:lvl w:ilvl="1" w:tplc="48090019">
      <w:start w:val="1"/>
      <w:numFmt w:val="lowerLetter"/>
      <w:lvlText w:val="%2."/>
      <w:lvlJc w:val="left"/>
      <w:pPr>
        <w:ind w:left="1952" w:hanging="360"/>
      </w:pPr>
    </w:lvl>
    <w:lvl w:ilvl="2" w:tplc="4809001B" w:tentative="1">
      <w:start w:val="1"/>
      <w:numFmt w:val="lowerRoman"/>
      <w:lvlText w:val="%3."/>
      <w:lvlJc w:val="right"/>
      <w:pPr>
        <w:ind w:left="2672" w:hanging="180"/>
      </w:pPr>
    </w:lvl>
    <w:lvl w:ilvl="3" w:tplc="4809000F" w:tentative="1">
      <w:start w:val="1"/>
      <w:numFmt w:val="decimal"/>
      <w:lvlText w:val="%4."/>
      <w:lvlJc w:val="left"/>
      <w:pPr>
        <w:ind w:left="3392" w:hanging="360"/>
      </w:pPr>
    </w:lvl>
    <w:lvl w:ilvl="4" w:tplc="48090019" w:tentative="1">
      <w:start w:val="1"/>
      <w:numFmt w:val="lowerLetter"/>
      <w:lvlText w:val="%5."/>
      <w:lvlJc w:val="left"/>
      <w:pPr>
        <w:ind w:left="4112" w:hanging="360"/>
      </w:pPr>
    </w:lvl>
    <w:lvl w:ilvl="5" w:tplc="4809001B" w:tentative="1">
      <w:start w:val="1"/>
      <w:numFmt w:val="lowerRoman"/>
      <w:lvlText w:val="%6."/>
      <w:lvlJc w:val="right"/>
      <w:pPr>
        <w:ind w:left="4832" w:hanging="180"/>
      </w:pPr>
    </w:lvl>
    <w:lvl w:ilvl="6" w:tplc="4809000F" w:tentative="1">
      <w:start w:val="1"/>
      <w:numFmt w:val="decimal"/>
      <w:lvlText w:val="%7."/>
      <w:lvlJc w:val="left"/>
      <w:pPr>
        <w:ind w:left="5552" w:hanging="360"/>
      </w:pPr>
    </w:lvl>
    <w:lvl w:ilvl="7" w:tplc="48090019" w:tentative="1">
      <w:start w:val="1"/>
      <w:numFmt w:val="lowerLetter"/>
      <w:lvlText w:val="%8."/>
      <w:lvlJc w:val="left"/>
      <w:pPr>
        <w:ind w:left="6272" w:hanging="360"/>
      </w:pPr>
    </w:lvl>
    <w:lvl w:ilvl="8" w:tplc="4809001B" w:tentative="1">
      <w:start w:val="1"/>
      <w:numFmt w:val="lowerRoman"/>
      <w:lvlText w:val="%9."/>
      <w:lvlJc w:val="right"/>
      <w:pPr>
        <w:ind w:left="6992" w:hanging="180"/>
      </w:pPr>
    </w:lvl>
  </w:abstractNum>
  <w:abstractNum w:abstractNumId="8" w15:restartNumberingAfterBreak="0">
    <w:nsid w:val="1FA864FE"/>
    <w:multiLevelType w:val="hybridMultilevel"/>
    <w:tmpl w:val="7D14E4E2"/>
    <w:lvl w:ilvl="0" w:tplc="5346F6F2">
      <w:start w:val="8"/>
      <w:numFmt w:val="decimal"/>
      <w:lvlText w:val="%1."/>
      <w:lvlJc w:val="left"/>
      <w:pPr>
        <w:ind w:left="360" w:hanging="360"/>
      </w:pPr>
    </w:lvl>
    <w:lvl w:ilvl="1" w:tplc="64AA2A84">
      <w:start w:val="1"/>
      <w:numFmt w:val="lowerLetter"/>
      <w:lvlText w:val="%2."/>
      <w:lvlJc w:val="left"/>
      <w:pPr>
        <w:ind w:left="1440" w:hanging="360"/>
      </w:pPr>
    </w:lvl>
    <w:lvl w:ilvl="2" w:tplc="7B84FDA0">
      <w:start w:val="1"/>
      <w:numFmt w:val="lowerRoman"/>
      <w:lvlText w:val="%3."/>
      <w:lvlJc w:val="right"/>
      <w:pPr>
        <w:ind w:left="2160" w:hanging="180"/>
      </w:pPr>
    </w:lvl>
    <w:lvl w:ilvl="3" w:tplc="A91048D4">
      <w:start w:val="1"/>
      <w:numFmt w:val="decimal"/>
      <w:lvlText w:val="%4."/>
      <w:lvlJc w:val="left"/>
      <w:pPr>
        <w:ind w:left="2880" w:hanging="360"/>
      </w:pPr>
    </w:lvl>
    <w:lvl w:ilvl="4" w:tplc="753A8CE8">
      <w:start w:val="1"/>
      <w:numFmt w:val="lowerLetter"/>
      <w:lvlText w:val="%5."/>
      <w:lvlJc w:val="left"/>
      <w:pPr>
        <w:ind w:left="3600" w:hanging="360"/>
      </w:pPr>
    </w:lvl>
    <w:lvl w:ilvl="5" w:tplc="0C22F8FA">
      <w:start w:val="1"/>
      <w:numFmt w:val="lowerRoman"/>
      <w:lvlText w:val="%6."/>
      <w:lvlJc w:val="right"/>
      <w:pPr>
        <w:ind w:left="4320" w:hanging="180"/>
      </w:pPr>
    </w:lvl>
    <w:lvl w:ilvl="6" w:tplc="54A805DC">
      <w:start w:val="1"/>
      <w:numFmt w:val="decimal"/>
      <w:lvlText w:val="%7."/>
      <w:lvlJc w:val="left"/>
      <w:pPr>
        <w:ind w:left="5040" w:hanging="360"/>
      </w:pPr>
    </w:lvl>
    <w:lvl w:ilvl="7" w:tplc="339AFE56">
      <w:start w:val="1"/>
      <w:numFmt w:val="lowerLetter"/>
      <w:lvlText w:val="%8."/>
      <w:lvlJc w:val="left"/>
      <w:pPr>
        <w:ind w:left="5760" w:hanging="360"/>
      </w:pPr>
    </w:lvl>
    <w:lvl w:ilvl="8" w:tplc="E72AD046">
      <w:start w:val="1"/>
      <w:numFmt w:val="lowerRoman"/>
      <w:lvlText w:val="%9."/>
      <w:lvlJc w:val="right"/>
      <w:pPr>
        <w:ind w:left="6480" w:hanging="180"/>
      </w:pPr>
    </w:lvl>
  </w:abstractNum>
  <w:abstractNum w:abstractNumId="9" w15:restartNumberingAfterBreak="0">
    <w:nsid w:val="212E1CAE"/>
    <w:multiLevelType w:val="hybridMultilevel"/>
    <w:tmpl w:val="0F2ED7E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29264B4C"/>
    <w:multiLevelType w:val="hybridMultilevel"/>
    <w:tmpl w:val="C8CCF39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6A2CEC"/>
    <w:multiLevelType w:val="multilevel"/>
    <w:tmpl w:val="4D7264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6346C0"/>
    <w:multiLevelType w:val="multilevel"/>
    <w:tmpl w:val="4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AA7DED"/>
    <w:multiLevelType w:val="hybridMultilevel"/>
    <w:tmpl w:val="9FE213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39D67B4C"/>
    <w:multiLevelType w:val="hybridMultilevel"/>
    <w:tmpl w:val="50A2CC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680E9E"/>
    <w:multiLevelType w:val="hybridMultilevel"/>
    <w:tmpl w:val="DA0460F2"/>
    <w:lvl w:ilvl="0" w:tplc="4809000B">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414E7D0D"/>
    <w:multiLevelType w:val="multilevel"/>
    <w:tmpl w:val="4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4CE4C67"/>
    <w:multiLevelType w:val="multilevel"/>
    <w:tmpl w:val="7C9A9B7A"/>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8" w15:restartNumberingAfterBreak="0">
    <w:nsid w:val="498702A3"/>
    <w:multiLevelType w:val="multilevel"/>
    <w:tmpl w:val="B0E83640"/>
    <w:lvl w:ilvl="0">
      <w:start w:val="2"/>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9" w15:restartNumberingAfterBreak="0">
    <w:nsid w:val="4D376C41"/>
    <w:multiLevelType w:val="hybridMultilevel"/>
    <w:tmpl w:val="614E5E1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0" w15:restartNumberingAfterBreak="0">
    <w:nsid w:val="4F523E86"/>
    <w:multiLevelType w:val="multilevel"/>
    <w:tmpl w:val="4342B7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55306C"/>
    <w:multiLevelType w:val="hybridMultilevel"/>
    <w:tmpl w:val="D0B0A77E"/>
    <w:lvl w:ilvl="0" w:tplc="08090001">
      <w:start w:val="1"/>
      <w:numFmt w:val="bullet"/>
      <w:lvlText w:val=""/>
      <w:lvlJc w:val="left"/>
      <w:pPr>
        <w:ind w:left="-774" w:hanging="360"/>
      </w:pPr>
      <w:rPr>
        <w:rFonts w:ascii="Symbol" w:hAnsi="Symbol" w:hint="default"/>
      </w:rPr>
    </w:lvl>
    <w:lvl w:ilvl="1" w:tplc="08090003">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22" w15:restartNumberingAfterBreak="0">
    <w:nsid w:val="5A25029F"/>
    <w:multiLevelType w:val="hybridMultilevel"/>
    <w:tmpl w:val="990041F2"/>
    <w:lvl w:ilvl="0" w:tplc="BAD4CD46">
      <w:start w:val="1"/>
      <w:numFmt w:val="lowerRoman"/>
      <w:lvlText w:val="%1)"/>
      <w:lvlJc w:val="left"/>
      <w:pPr>
        <w:ind w:left="720" w:hanging="720"/>
      </w:pPr>
      <w:rPr>
        <w:rFonts w:hint="default"/>
        <w:b/>
        <w:color w:val="auto"/>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3" w15:restartNumberingAfterBreak="0">
    <w:nsid w:val="5DFC5B9B"/>
    <w:multiLevelType w:val="hybridMultilevel"/>
    <w:tmpl w:val="16F2BD92"/>
    <w:lvl w:ilvl="0" w:tplc="22A0CC48">
      <w:start w:val="1"/>
      <w:numFmt w:val="decimal"/>
      <w:lvlText w:val="%1."/>
      <w:lvlJc w:val="left"/>
      <w:pPr>
        <w:ind w:left="360" w:hanging="360"/>
      </w:pPr>
      <w:rPr>
        <w:b w:val="0"/>
        <w:bCs/>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4" w15:restartNumberingAfterBreak="0">
    <w:nsid w:val="61D02E90"/>
    <w:multiLevelType w:val="multilevel"/>
    <w:tmpl w:val="A4B8B2E4"/>
    <w:lvl w:ilvl="0">
      <w:start w:val="1"/>
      <w:numFmt w:val="upperRoman"/>
      <w:lvlText w:val="Article %1."/>
      <w:lvlJc w:val="left"/>
      <w:pPr>
        <w:ind w:left="0" w:firstLine="0"/>
      </w:pPr>
      <w:rPr>
        <w:rFonts w:hint="default"/>
      </w:rPr>
    </w:lvl>
    <w:lvl w:ilvl="1">
      <w:start w:val="1"/>
      <w:numFmt w:val="lowerLetter"/>
      <w:lvlText w:val="%2."/>
      <w:lvlJc w:val="left"/>
      <w:pPr>
        <w:ind w:left="0" w:firstLine="0"/>
      </w:pPr>
      <w:rPr>
        <w:b w:val="0"/>
      </w:r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4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4A61ADD"/>
    <w:multiLevelType w:val="hybridMultilevel"/>
    <w:tmpl w:val="55202E44"/>
    <w:lvl w:ilvl="0" w:tplc="57E8B2E2">
      <w:start w:val="7"/>
      <w:numFmt w:val="decimal"/>
      <w:lvlText w:val="%1."/>
      <w:lvlJc w:val="left"/>
      <w:pPr>
        <w:ind w:left="360" w:hanging="360"/>
      </w:pPr>
    </w:lvl>
    <w:lvl w:ilvl="1" w:tplc="17EE7406">
      <w:start w:val="1"/>
      <w:numFmt w:val="lowerLetter"/>
      <w:lvlText w:val="%2."/>
      <w:lvlJc w:val="left"/>
      <w:pPr>
        <w:ind w:left="1440" w:hanging="360"/>
      </w:pPr>
    </w:lvl>
    <w:lvl w:ilvl="2" w:tplc="AC8E78F4">
      <w:start w:val="1"/>
      <w:numFmt w:val="lowerRoman"/>
      <w:lvlText w:val="%3."/>
      <w:lvlJc w:val="right"/>
      <w:pPr>
        <w:ind w:left="2160" w:hanging="180"/>
      </w:pPr>
    </w:lvl>
    <w:lvl w:ilvl="3" w:tplc="AFBC5B36">
      <w:start w:val="1"/>
      <w:numFmt w:val="decimal"/>
      <w:lvlText w:val="%4."/>
      <w:lvlJc w:val="left"/>
      <w:pPr>
        <w:ind w:left="2880" w:hanging="360"/>
      </w:pPr>
    </w:lvl>
    <w:lvl w:ilvl="4" w:tplc="87380440">
      <w:start w:val="1"/>
      <w:numFmt w:val="lowerLetter"/>
      <w:lvlText w:val="%5."/>
      <w:lvlJc w:val="left"/>
      <w:pPr>
        <w:ind w:left="3600" w:hanging="360"/>
      </w:pPr>
    </w:lvl>
    <w:lvl w:ilvl="5" w:tplc="63284A42">
      <w:start w:val="1"/>
      <w:numFmt w:val="lowerRoman"/>
      <w:lvlText w:val="%6."/>
      <w:lvlJc w:val="right"/>
      <w:pPr>
        <w:ind w:left="4320" w:hanging="180"/>
      </w:pPr>
    </w:lvl>
    <w:lvl w:ilvl="6" w:tplc="2F42721A">
      <w:start w:val="1"/>
      <w:numFmt w:val="decimal"/>
      <w:lvlText w:val="%7."/>
      <w:lvlJc w:val="left"/>
      <w:pPr>
        <w:ind w:left="5040" w:hanging="360"/>
      </w:pPr>
    </w:lvl>
    <w:lvl w:ilvl="7" w:tplc="B0DEE514">
      <w:start w:val="1"/>
      <w:numFmt w:val="lowerLetter"/>
      <w:lvlText w:val="%8."/>
      <w:lvlJc w:val="left"/>
      <w:pPr>
        <w:ind w:left="5760" w:hanging="360"/>
      </w:pPr>
    </w:lvl>
    <w:lvl w:ilvl="8" w:tplc="D6E6D10C">
      <w:start w:val="1"/>
      <w:numFmt w:val="lowerRoman"/>
      <w:lvlText w:val="%9."/>
      <w:lvlJc w:val="right"/>
      <w:pPr>
        <w:ind w:left="6480" w:hanging="180"/>
      </w:pPr>
    </w:lvl>
  </w:abstractNum>
  <w:abstractNum w:abstractNumId="26" w15:restartNumberingAfterBreak="0">
    <w:nsid w:val="65970FCA"/>
    <w:multiLevelType w:val="multilevel"/>
    <w:tmpl w:val="4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A7C54E1"/>
    <w:multiLevelType w:val="multilevel"/>
    <w:tmpl w:val="4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54C4783"/>
    <w:multiLevelType w:val="hybridMultilevel"/>
    <w:tmpl w:val="7842F894"/>
    <w:lvl w:ilvl="0" w:tplc="E1BA245A">
      <w:start w:val="1"/>
      <w:numFmt w:val="bullet"/>
      <w:lvlText w:val="o"/>
      <w:lvlJc w:val="left"/>
      <w:pPr>
        <w:tabs>
          <w:tab w:val="num" w:pos="720"/>
        </w:tabs>
        <w:ind w:left="720" w:hanging="360"/>
      </w:pPr>
      <w:rPr>
        <w:rFonts w:ascii="Courier New" w:hAnsi="Courier New" w:hint="default"/>
      </w:rPr>
    </w:lvl>
    <w:lvl w:ilvl="1" w:tplc="ED0EC5E2">
      <w:start w:val="1"/>
      <w:numFmt w:val="bullet"/>
      <w:lvlText w:val="o"/>
      <w:lvlJc w:val="left"/>
      <w:pPr>
        <w:tabs>
          <w:tab w:val="num" w:pos="1440"/>
        </w:tabs>
        <w:ind w:left="1440" w:hanging="360"/>
      </w:pPr>
      <w:rPr>
        <w:rFonts w:ascii="Courier New" w:hAnsi="Courier New" w:hint="default"/>
      </w:rPr>
    </w:lvl>
    <w:lvl w:ilvl="2" w:tplc="1C928B4E" w:tentative="1">
      <w:start w:val="1"/>
      <w:numFmt w:val="bullet"/>
      <w:lvlText w:val="o"/>
      <w:lvlJc w:val="left"/>
      <w:pPr>
        <w:tabs>
          <w:tab w:val="num" w:pos="2160"/>
        </w:tabs>
        <w:ind w:left="2160" w:hanging="360"/>
      </w:pPr>
      <w:rPr>
        <w:rFonts w:ascii="Courier New" w:hAnsi="Courier New" w:hint="default"/>
      </w:rPr>
    </w:lvl>
    <w:lvl w:ilvl="3" w:tplc="D90A06E6" w:tentative="1">
      <w:start w:val="1"/>
      <w:numFmt w:val="bullet"/>
      <w:lvlText w:val="o"/>
      <w:lvlJc w:val="left"/>
      <w:pPr>
        <w:tabs>
          <w:tab w:val="num" w:pos="2880"/>
        </w:tabs>
        <w:ind w:left="2880" w:hanging="360"/>
      </w:pPr>
      <w:rPr>
        <w:rFonts w:ascii="Courier New" w:hAnsi="Courier New" w:hint="default"/>
      </w:rPr>
    </w:lvl>
    <w:lvl w:ilvl="4" w:tplc="29AC2D7A" w:tentative="1">
      <w:start w:val="1"/>
      <w:numFmt w:val="bullet"/>
      <w:lvlText w:val="o"/>
      <w:lvlJc w:val="left"/>
      <w:pPr>
        <w:tabs>
          <w:tab w:val="num" w:pos="3600"/>
        </w:tabs>
        <w:ind w:left="3600" w:hanging="360"/>
      </w:pPr>
      <w:rPr>
        <w:rFonts w:ascii="Courier New" w:hAnsi="Courier New" w:hint="default"/>
      </w:rPr>
    </w:lvl>
    <w:lvl w:ilvl="5" w:tplc="06B6C57E" w:tentative="1">
      <w:start w:val="1"/>
      <w:numFmt w:val="bullet"/>
      <w:lvlText w:val="o"/>
      <w:lvlJc w:val="left"/>
      <w:pPr>
        <w:tabs>
          <w:tab w:val="num" w:pos="4320"/>
        </w:tabs>
        <w:ind w:left="4320" w:hanging="360"/>
      </w:pPr>
      <w:rPr>
        <w:rFonts w:ascii="Courier New" w:hAnsi="Courier New" w:hint="default"/>
      </w:rPr>
    </w:lvl>
    <w:lvl w:ilvl="6" w:tplc="E6365AF0" w:tentative="1">
      <w:start w:val="1"/>
      <w:numFmt w:val="bullet"/>
      <w:lvlText w:val="o"/>
      <w:lvlJc w:val="left"/>
      <w:pPr>
        <w:tabs>
          <w:tab w:val="num" w:pos="5040"/>
        </w:tabs>
        <w:ind w:left="5040" w:hanging="360"/>
      </w:pPr>
      <w:rPr>
        <w:rFonts w:ascii="Courier New" w:hAnsi="Courier New" w:hint="default"/>
      </w:rPr>
    </w:lvl>
    <w:lvl w:ilvl="7" w:tplc="2912F1C4" w:tentative="1">
      <w:start w:val="1"/>
      <w:numFmt w:val="bullet"/>
      <w:lvlText w:val="o"/>
      <w:lvlJc w:val="left"/>
      <w:pPr>
        <w:tabs>
          <w:tab w:val="num" w:pos="5760"/>
        </w:tabs>
        <w:ind w:left="5760" w:hanging="360"/>
      </w:pPr>
      <w:rPr>
        <w:rFonts w:ascii="Courier New" w:hAnsi="Courier New" w:hint="default"/>
      </w:rPr>
    </w:lvl>
    <w:lvl w:ilvl="8" w:tplc="6F0CA2E0" w:tentative="1">
      <w:start w:val="1"/>
      <w:numFmt w:val="bullet"/>
      <w:lvlText w:val="o"/>
      <w:lvlJc w:val="left"/>
      <w:pPr>
        <w:tabs>
          <w:tab w:val="num" w:pos="6480"/>
        </w:tabs>
        <w:ind w:left="6480" w:hanging="360"/>
      </w:pPr>
      <w:rPr>
        <w:rFonts w:ascii="Courier New" w:hAnsi="Courier New" w:hint="default"/>
      </w:rPr>
    </w:lvl>
  </w:abstractNum>
  <w:abstractNum w:abstractNumId="29" w15:restartNumberingAfterBreak="0">
    <w:nsid w:val="78BC1C6A"/>
    <w:multiLevelType w:val="multilevel"/>
    <w:tmpl w:val="9410C3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E241F2"/>
    <w:multiLevelType w:val="hybridMultilevel"/>
    <w:tmpl w:val="2B361712"/>
    <w:lvl w:ilvl="0" w:tplc="48090001">
      <w:start w:val="1"/>
      <w:numFmt w:val="bullet"/>
      <w:lvlText w:val=""/>
      <w:lvlJc w:val="left"/>
      <w:pPr>
        <w:ind w:left="927" w:hanging="360"/>
      </w:pPr>
      <w:rPr>
        <w:rFonts w:ascii="Symbol" w:hAnsi="Symbol" w:hint="default"/>
      </w:rPr>
    </w:lvl>
    <w:lvl w:ilvl="1" w:tplc="48090003" w:tentative="1">
      <w:start w:val="1"/>
      <w:numFmt w:val="bullet"/>
      <w:lvlText w:val="o"/>
      <w:lvlJc w:val="left"/>
      <w:pPr>
        <w:ind w:left="1647" w:hanging="360"/>
      </w:pPr>
      <w:rPr>
        <w:rFonts w:ascii="Courier New" w:hAnsi="Courier New" w:cs="Courier New" w:hint="default"/>
      </w:rPr>
    </w:lvl>
    <w:lvl w:ilvl="2" w:tplc="48090005" w:tentative="1">
      <w:start w:val="1"/>
      <w:numFmt w:val="bullet"/>
      <w:lvlText w:val=""/>
      <w:lvlJc w:val="left"/>
      <w:pPr>
        <w:ind w:left="2367" w:hanging="360"/>
      </w:pPr>
      <w:rPr>
        <w:rFonts w:ascii="Wingdings" w:hAnsi="Wingdings" w:hint="default"/>
      </w:rPr>
    </w:lvl>
    <w:lvl w:ilvl="3" w:tplc="48090001" w:tentative="1">
      <w:start w:val="1"/>
      <w:numFmt w:val="bullet"/>
      <w:lvlText w:val=""/>
      <w:lvlJc w:val="left"/>
      <w:pPr>
        <w:ind w:left="3087" w:hanging="360"/>
      </w:pPr>
      <w:rPr>
        <w:rFonts w:ascii="Symbol" w:hAnsi="Symbol" w:hint="default"/>
      </w:rPr>
    </w:lvl>
    <w:lvl w:ilvl="4" w:tplc="48090003" w:tentative="1">
      <w:start w:val="1"/>
      <w:numFmt w:val="bullet"/>
      <w:lvlText w:val="o"/>
      <w:lvlJc w:val="left"/>
      <w:pPr>
        <w:ind w:left="3807" w:hanging="360"/>
      </w:pPr>
      <w:rPr>
        <w:rFonts w:ascii="Courier New" w:hAnsi="Courier New" w:cs="Courier New" w:hint="default"/>
      </w:rPr>
    </w:lvl>
    <w:lvl w:ilvl="5" w:tplc="48090005" w:tentative="1">
      <w:start w:val="1"/>
      <w:numFmt w:val="bullet"/>
      <w:lvlText w:val=""/>
      <w:lvlJc w:val="left"/>
      <w:pPr>
        <w:ind w:left="4527" w:hanging="360"/>
      </w:pPr>
      <w:rPr>
        <w:rFonts w:ascii="Wingdings" w:hAnsi="Wingdings" w:hint="default"/>
      </w:rPr>
    </w:lvl>
    <w:lvl w:ilvl="6" w:tplc="48090001" w:tentative="1">
      <w:start w:val="1"/>
      <w:numFmt w:val="bullet"/>
      <w:lvlText w:val=""/>
      <w:lvlJc w:val="left"/>
      <w:pPr>
        <w:ind w:left="5247" w:hanging="360"/>
      </w:pPr>
      <w:rPr>
        <w:rFonts w:ascii="Symbol" w:hAnsi="Symbol" w:hint="default"/>
      </w:rPr>
    </w:lvl>
    <w:lvl w:ilvl="7" w:tplc="48090003" w:tentative="1">
      <w:start w:val="1"/>
      <w:numFmt w:val="bullet"/>
      <w:lvlText w:val="o"/>
      <w:lvlJc w:val="left"/>
      <w:pPr>
        <w:ind w:left="5967" w:hanging="360"/>
      </w:pPr>
      <w:rPr>
        <w:rFonts w:ascii="Courier New" w:hAnsi="Courier New" w:cs="Courier New" w:hint="default"/>
      </w:rPr>
    </w:lvl>
    <w:lvl w:ilvl="8" w:tplc="48090005" w:tentative="1">
      <w:start w:val="1"/>
      <w:numFmt w:val="bullet"/>
      <w:lvlText w:val=""/>
      <w:lvlJc w:val="left"/>
      <w:pPr>
        <w:ind w:left="6687" w:hanging="360"/>
      </w:pPr>
      <w:rPr>
        <w:rFonts w:ascii="Wingdings" w:hAnsi="Wingdings" w:hint="default"/>
      </w:rPr>
    </w:lvl>
  </w:abstractNum>
  <w:abstractNum w:abstractNumId="31" w15:restartNumberingAfterBreak="0">
    <w:nsid w:val="7B9603BB"/>
    <w:multiLevelType w:val="multilevel"/>
    <w:tmpl w:val="B4E41A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CED6F16"/>
    <w:multiLevelType w:val="hybridMultilevel"/>
    <w:tmpl w:val="643E3AE4"/>
    <w:lvl w:ilvl="0" w:tplc="78C463CE">
      <w:start w:val="1"/>
      <w:numFmt w:val="lowerRoman"/>
      <w:lvlText w:val="%1)"/>
      <w:lvlJc w:val="left"/>
      <w:pPr>
        <w:ind w:left="720" w:hanging="72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448359130">
    <w:abstractNumId w:val="8"/>
  </w:num>
  <w:num w:numId="2" w16cid:durableId="1777096020">
    <w:abstractNumId w:val="25"/>
  </w:num>
  <w:num w:numId="3" w16cid:durableId="1561020360">
    <w:abstractNumId w:val="10"/>
  </w:num>
  <w:num w:numId="4" w16cid:durableId="464782526">
    <w:abstractNumId w:val="3"/>
  </w:num>
  <w:num w:numId="5" w16cid:durableId="495340913">
    <w:abstractNumId w:val="6"/>
  </w:num>
  <w:num w:numId="6" w16cid:durableId="560412553">
    <w:abstractNumId w:val="21"/>
  </w:num>
  <w:num w:numId="7" w16cid:durableId="982806504">
    <w:abstractNumId w:val="13"/>
  </w:num>
  <w:num w:numId="8" w16cid:durableId="1811744028">
    <w:abstractNumId w:val="32"/>
  </w:num>
  <w:num w:numId="9" w16cid:durableId="345399629">
    <w:abstractNumId w:val="24"/>
  </w:num>
  <w:num w:numId="10" w16cid:durableId="1590192241">
    <w:abstractNumId w:val="1"/>
  </w:num>
  <w:num w:numId="11" w16cid:durableId="1581256348">
    <w:abstractNumId w:val="7"/>
  </w:num>
  <w:num w:numId="12" w16cid:durableId="1092628705">
    <w:abstractNumId w:val="20"/>
  </w:num>
  <w:num w:numId="13" w16cid:durableId="522482087">
    <w:abstractNumId w:val="9"/>
  </w:num>
  <w:num w:numId="14" w16cid:durableId="925764880">
    <w:abstractNumId w:val="28"/>
  </w:num>
  <w:num w:numId="15" w16cid:durableId="412746360">
    <w:abstractNumId w:val="0"/>
  </w:num>
  <w:num w:numId="16" w16cid:durableId="1917395612">
    <w:abstractNumId w:val="15"/>
  </w:num>
  <w:num w:numId="17" w16cid:durableId="612323424">
    <w:abstractNumId w:val="14"/>
  </w:num>
  <w:num w:numId="18" w16cid:durableId="14057570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4168378">
    <w:abstractNumId w:val="22"/>
  </w:num>
  <w:num w:numId="20" w16cid:durableId="838808248">
    <w:abstractNumId w:val="19"/>
  </w:num>
  <w:num w:numId="21" w16cid:durableId="789477366">
    <w:abstractNumId w:val="30"/>
  </w:num>
  <w:num w:numId="22" w16cid:durableId="104692386">
    <w:abstractNumId w:val="5"/>
  </w:num>
  <w:num w:numId="23" w16cid:durableId="965626225">
    <w:abstractNumId w:val="16"/>
  </w:num>
  <w:num w:numId="24" w16cid:durableId="692658320">
    <w:abstractNumId w:val="26"/>
  </w:num>
  <w:num w:numId="25" w16cid:durableId="1720086573">
    <w:abstractNumId w:val="12"/>
  </w:num>
  <w:num w:numId="26" w16cid:durableId="391586935">
    <w:abstractNumId w:val="4"/>
  </w:num>
  <w:num w:numId="27" w16cid:durableId="536308642">
    <w:abstractNumId w:val="27"/>
  </w:num>
  <w:num w:numId="28" w16cid:durableId="60645401">
    <w:abstractNumId w:val="17"/>
  </w:num>
  <w:num w:numId="29" w16cid:durableId="1545827341">
    <w:abstractNumId w:val="18"/>
  </w:num>
  <w:num w:numId="30" w16cid:durableId="451478801">
    <w:abstractNumId w:val="31"/>
  </w:num>
  <w:num w:numId="31" w16cid:durableId="1920214776">
    <w:abstractNumId w:val="2"/>
  </w:num>
  <w:num w:numId="32" w16cid:durableId="543325657">
    <w:abstractNumId w:val="29"/>
  </w:num>
  <w:num w:numId="33" w16cid:durableId="1285387350">
    <w:abstractNumId w:val="11"/>
  </w:num>
  <w:num w:numId="34" w16cid:durableId="10967077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4BE"/>
    <w:rsid w:val="00000FE0"/>
    <w:rsid w:val="0001563A"/>
    <w:rsid w:val="00016A6E"/>
    <w:rsid w:val="000276C9"/>
    <w:rsid w:val="000304CE"/>
    <w:rsid w:val="00034402"/>
    <w:rsid w:val="00035BA6"/>
    <w:rsid w:val="00036FF2"/>
    <w:rsid w:val="000403B6"/>
    <w:rsid w:val="00043879"/>
    <w:rsid w:val="00046227"/>
    <w:rsid w:val="00046559"/>
    <w:rsid w:val="000478F6"/>
    <w:rsid w:val="00053A02"/>
    <w:rsid w:val="0005473C"/>
    <w:rsid w:val="000561D1"/>
    <w:rsid w:val="00057967"/>
    <w:rsid w:val="00067768"/>
    <w:rsid w:val="000678D2"/>
    <w:rsid w:val="0007315D"/>
    <w:rsid w:val="000776BC"/>
    <w:rsid w:val="000801F5"/>
    <w:rsid w:val="000819CC"/>
    <w:rsid w:val="00081C4A"/>
    <w:rsid w:val="00087C2B"/>
    <w:rsid w:val="00093860"/>
    <w:rsid w:val="00096631"/>
    <w:rsid w:val="000A0778"/>
    <w:rsid w:val="000A31AF"/>
    <w:rsid w:val="000A354A"/>
    <w:rsid w:val="000A4DBD"/>
    <w:rsid w:val="000A6113"/>
    <w:rsid w:val="000B2207"/>
    <w:rsid w:val="000B2293"/>
    <w:rsid w:val="000C0564"/>
    <w:rsid w:val="000C6DA3"/>
    <w:rsid w:val="000C7A0A"/>
    <w:rsid w:val="000C7BDF"/>
    <w:rsid w:val="000D03E4"/>
    <w:rsid w:val="000D401A"/>
    <w:rsid w:val="000D5DDD"/>
    <w:rsid w:val="000D7D8D"/>
    <w:rsid w:val="000E4048"/>
    <w:rsid w:val="000E7770"/>
    <w:rsid w:val="000F3A28"/>
    <w:rsid w:val="000F3D33"/>
    <w:rsid w:val="000F686C"/>
    <w:rsid w:val="00101161"/>
    <w:rsid w:val="001032BA"/>
    <w:rsid w:val="00104930"/>
    <w:rsid w:val="0011131C"/>
    <w:rsid w:val="0011376C"/>
    <w:rsid w:val="0011649C"/>
    <w:rsid w:val="00125C1A"/>
    <w:rsid w:val="00133AD2"/>
    <w:rsid w:val="00134438"/>
    <w:rsid w:val="0013485D"/>
    <w:rsid w:val="00136765"/>
    <w:rsid w:val="00136BA2"/>
    <w:rsid w:val="00137663"/>
    <w:rsid w:val="00141C41"/>
    <w:rsid w:val="0014561A"/>
    <w:rsid w:val="00145A42"/>
    <w:rsid w:val="0014737D"/>
    <w:rsid w:val="00150C06"/>
    <w:rsid w:val="00150DAF"/>
    <w:rsid w:val="001520B6"/>
    <w:rsid w:val="00153F0E"/>
    <w:rsid w:val="00155CC1"/>
    <w:rsid w:val="0015604D"/>
    <w:rsid w:val="00161C1E"/>
    <w:rsid w:val="00164980"/>
    <w:rsid w:val="00164E8B"/>
    <w:rsid w:val="00165F64"/>
    <w:rsid w:val="00166C77"/>
    <w:rsid w:val="00170114"/>
    <w:rsid w:val="0017068A"/>
    <w:rsid w:val="00170C1E"/>
    <w:rsid w:val="00170D6C"/>
    <w:rsid w:val="00171F58"/>
    <w:rsid w:val="00171FB8"/>
    <w:rsid w:val="00174D97"/>
    <w:rsid w:val="00177CA2"/>
    <w:rsid w:val="00193BAD"/>
    <w:rsid w:val="00197406"/>
    <w:rsid w:val="001A1ED7"/>
    <w:rsid w:val="001A2B94"/>
    <w:rsid w:val="001A33D5"/>
    <w:rsid w:val="001A602C"/>
    <w:rsid w:val="001B06A7"/>
    <w:rsid w:val="001B1E0B"/>
    <w:rsid w:val="001B6D50"/>
    <w:rsid w:val="001C7B62"/>
    <w:rsid w:val="001D1A5D"/>
    <w:rsid w:val="001D496E"/>
    <w:rsid w:val="001F189B"/>
    <w:rsid w:val="001F5663"/>
    <w:rsid w:val="001F7B1A"/>
    <w:rsid w:val="002044A0"/>
    <w:rsid w:val="002064C7"/>
    <w:rsid w:val="00207465"/>
    <w:rsid w:val="0021128A"/>
    <w:rsid w:val="002134D9"/>
    <w:rsid w:val="0021610F"/>
    <w:rsid w:val="002227BD"/>
    <w:rsid w:val="00226A16"/>
    <w:rsid w:val="002270E3"/>
    <w:rsid w:val="0023052B"/>
    <w:rsid w:val="00231C21"/>
    <w:rsid w:val="00240E48"/>
    <w:rsid w:val="00241ACE"/>
    <w:rsid w:val="00244469"/>
    <w:rsid w:val="002455BF"/>
    <w:rsid w:val="0024605A"/>
    <w:rsid w:val="002460C9"/>
    <w:rsid w:val="00247964"/>
    <w:rsid w:val="00251B90"/>
    <w:rsid w:val="002532B8"/>
    <w:rsid w:val="002578ED"/>
    <w:rsid w:val="00267529"/>
    <w:rsid w:val="0027656A"/>
    <w:rsid w:val="002777E3"/>
    <w:rsid w:val="0028126A"/>
    <w:rsid w:val="0028135C"/>
    <w:rsid w:val="002830F1"/>
    <w:rsid w:val="00290828"/>
    <w:rsid w:val="00290E93"/>
    <w:rsid w:val="00293750"/>
    <w:rsid w:val="002A5699"/>
    <w:rsid w:val="002B1733"/>
    <w:rsid w:val="002C1228"/>
    <w:rsid w:val="002C1828"/>
    <w:rsid w:val="002C227B"/>
    <w:rsid w:val="002C4256"/>
    <w:rsid w:val="002C5F7E"/>
    <w:rsid w:val="002D7CDC"/>
    <w:rsid w:val="002E0FB6"/>
    <w:rsid w:val="002E3B8C"/>
    <w:rsid w:val="002E3D59"/>
    <w:rsid w:val="002E535D"/>
    <w:rsid w:val="002F4784"/>
    <w:rsid w:val="00302636"/>
    <w:rsid w:val="003027A7"/>
    <w:rsid w:val="003043CA"/>
    <w:rsid w:val="0030462F"/>
    <w:rsid w:val="00306127"/>
    <w:rsid w:val="00306E33"/>
    <w:rsid w:val="00307556"/>
    <w:rsid w:val="00310691"/>
    <w:rsid w:val="003159CD"/>
    <w:rsid w:val="003260DB"/>
    <w:rsid w:val="00327048"/>
    <w:rsid w:val="00327B60"/>
    <w:rsid w:val="00335F22"/>
    <w:rsid w:val="00341D9E"/>
    <w:rsid w:val="003576FB"/>
    <w:rsid w:val="00360CB8"/>
    <w:rsid w:val="00362EA9"/>
    <w:rsid w:val="00370017"/>
    <w:rsid w:val="00373C0A"/>
    <w:rsid w:val="00380F56"/>
    <w:rsid w:val="00381A0E"/>
    <w:rsid w:val="003862B5"/>
    <w:rsid w:val="003902F8"/>
    <w:rsid w:val="00390519"/>
    <w:rsid w:val="00393560"/>
    <w:rsid w:val="003A0B0F"/>
    <w:rsid w:val="003A2C14"/>
    <w:rsid w:val="003A4120"/>
    <w:rsid w:val="003A660F"/>
    <w:rsid w:val="003A6994"/>
    <w:rsid w:val="003B461A"/>
    <w:rsid w:val="003C0F31"/>
    <w:rsid w:val="003C3A7B"/>
    <w:rsid w:val="003C63E1"/>
    <w:rsid w:val="003C7877"/>
    <w:rsid w:val="003D11DC"/>
    <w:rsid w:val="003E1A84"/>
    <w:rsid w:val="003E273F"/>
    <w:rsid w:val="003E3A1F"/>
    <w:rsid w:val="003E3F05"/>
    <w:rsid w:val="003F49F5"/>
    <w:rsid w:val="003F69A8"/>
    <w:rsid w:val="00402168"/>
    <w:rsid w:val="004022A9"/>
    <w:rsid w:val="00410280"/>
    <w:rsid w:val="004114AB"/>
    <w:rsid w:val="004179F9"/>
    <w:rsid w:val="00423198"/>
    <w:rsid w:val="00430F13"/>
    <w:rsid w:val="004310CB"/>
    <w:rsid w:val="00431CCE"/>
    <w:rsid w:val="004321E9"/>
    <w:rsid w:val="00433EA8"/>
    <w:rsid w:val="0043544D"/>
    <w:rsid w:val="00435D11"/>
    <w:rsid w:val="004375A9"/>
    <w:rsid w:val="00437EC6"/>
    <w:rsid w:val="0044015D"/>
    <w:rsid w:val="0044686F"/>
    <w:rsid w:val="0046367C"/>
    <w:rsid w:val="00463CEF"/>
    <w:rsid w:val="00470EEC"/>
    <w:rsid w:val="004821EA"/>
    <w:rsid w:val="00483252"/>
    <w:rsid w:val="00485012"/>
    <w:rsid w:val="00487FE6"/>
    <w:rsid w:val="0049129C"/>
    <w:rsid w:val="004916AF"/>
    <w:rsid w:val="00491773"/>
    <w:rsid w:val="00496D08"/>
    <w:rsid w:val="004A2031"/>
    <w:rsid w:val="004A3C82"/>
    <w:rsid w:val="004A5FD5"/>
    <w:rsid w:val="004B3866"/>
    <w:rsid w:val="004D35AE"/>
    <w:rsid w:val="004D43B5"/>
    <w:rsid w:val="004D4704"/>
    <w:rsid w:val="004D4A5E"/>
    <w:rsid w:val="004D5E0A"/>
    <w:rsid w:val="004E00B5"/>
    <w:rsid w:val="004F2AED"/>
    <w:rsid w:val="004F2F6C"/>
    <w:rsid w:val="004F68F7"/>
    <w:rsid w:val="004F7818"/>
    <w:rsid w:val="00501233"/>
    <w:rsid w:val="00502D33"/>
    <w:rsid w:val="00503DB3"/>
    <w:rsid w:val="00511E66"/>
    <w:rsid w:val="00512166"/>
    <w:rsid w:val="005130DC"/>
    <w:rsid w:val="005133DE"/>
    <w:rsid w:val="005139E3"/>
    <w:rsid w:val="005172B3"/>
    <w:rsid w:val="005202A2"/>
    <w:rsid w:val="0052157D"/>
    <w:rsid w:val="00522010"/>
    <w:rsid w:val="00531535"/>
    <w:rsid w:val="00534D12"/>
    <w:rsid w:val="00536844"/>
    <w:rsid w:val="00541F96"/>
    <w:rsid w:val="0054261C"/>
    <w:rsid w:val="00542A91"/>
    <w:rsid w:val="0054681D"/>
    <w:rsid w:val="0055071F"/>
    <w:rsid w:val="005522A1"/>
    <w:rsid w:val="00560610"/>
    <w:rsid w:val="00560902"/>
    <w:rsid w:val="0056407B"/>
    <w:rsid w:val="00564214"/>
    <w:rsid w:val="00570819"/>
    <w:rsid w:val="00570FF3"/>
    <w:rsid w:val="00573787"/>
    <w:rsid w:val="00577596"/>
    <w:rsid w:val="00581EAD"/>
    <w:rsid w:val="00582923"/>
    <w:rsid w:val="005843BB"/>
    <w:rsid w:val="00593524"/>
    <w:rsid w:val="00594C2D"/>
    <w:rsid w:val="00596C74"/>
    <w:rsid w:val="005A2371"/>
    <w:rsid w:val="005A6C51"/>
    <w:rsid w:val="005B1B7A"/>
    <w:rsid w:val="005B7351"/>
    <w:rsid w:val="005C308B"/>
    <w:rsid w:val="005C7378"/>
    <w:rsid w:val="005C7594"/>
    <w:rsid w:val="005D00DA"/>
    <w:rsid w:val="005D3C21"/>
    <w:rsid w:val="005D7A34"/>
    <w:rsid w:val="005E0A50"/>
    <w:rsid w:val="005E17A0"/>
    <w:rsid w:val="005E2E7A"/>
    <w:rsid w:val="005E334D"/>
    <w:rsid w:val="005E3FCD"/>
    <w:rsid w:val="005E4450"/>
    <w:rsid w:val="005E4F39"/>
    <w:rsid w:val="005E7F77"/>
    <w:rsid w:val="005F1D8B"/>
    <w:rsid w:val="005F2200"/>
    <w:rsid w:val="005F7D47"/>
    <w:rsid w:val="00605349"/>
    <w:rsid w:val="006055F0"/>
    <w:rsid w:val="00610E17"/>
    <w:rsid w:val="00613B54"/>
    <w:rsid w:val="00621380"/>
    <w:rsid w:val="006246FB"/>
    <w:rsid w:val="0062545C"/>
    <w:rsid w:val="006321DA"/>
    <w:rsid w:val="006354B0"/>
    <w:rsid w:val="006374F6"/>
    <w:rsid w:val="0063767A"/>
    <w:rsid w:val="006376CC"/>
    <w:rsid w:val="00647C65"/>
    <w:rsid w:val="006519AD"/>
    <w:rsid w:val="006519E9"/>
    <w:rsid w:val="006535F3"/>
    <w:rsid w:val="00655325"/>
    <w:rsid w:val="00656027"/>
    <w:rsid w:val="0066337F"/>
    <w:rsid w:val="00664F32"/>
    <w:rsid w:val="00671409"/>
    <w:rsid w:val="00674C75"/>
    <w:rsid w:val="0068031C"/>
    <w:rsid w:val="00686474"/>
    <w:rsid w:val="00691454"/>
    <w:rsid w:val="00692947"/>
    <w:rsid w:val="006A2677"/>
    <w:rsid w:val="006A370C"/>
    <w:rsid w:val="006A5066"/>
    <w:rsid w:val="006A5BC2"/>
    <w:rsid w:val="006C7B5C"/>
    <w:rsid w:val="006D7CD7"/>
    <w:rsid w:val="006E62D0"/>
    <w:rsid w:val="006F1C76"/>
    <w:rsid w:val="006F55FD"/>
    <w:rsid w:val="006F772E"/>
    <w:rsid w:val="00705B86"/>
    <w:rsid w:val="00707DBF"/>
    <w:rsid w:val="0071015D"/>
    <w:rsid w:val="007135AA"/>
    <w:rsid w:val="007173B7"/>
    <w:rsid w:val="00720112"/>
    <w:rsid w:val="007211B1"/>
    <w:rsid w:val="0073071E"/>
    <w:rsid w:val="007355E8"/>
    <w:rsid w:val="00736F5B"/>
    <w:rsid w:val="00741684"/>
    <w:rsid w:val="00744954"/>
    <w:rsid w:val="0074679E"/>
    <w:rsid w:val="0075646D"/>
    <w:rsid w:val="00761ADA"/>
    <w:rsid w:val="00761DFC"/>
    <w:rsid w:val="00774C8D"/>
    <w:rsid w:val="00777AC7"/>
    <w:rsid w:val="0078324B"/>
    <w:rsid w:val="00787207"/>
    <w:rsid w:val="00790843"/>
    <w:rsid w:val="007918D6"/>
    <w:rsid w:val="0079758F"/>
    <w:rsid w:val="007A1C74"/>
    <w:rsid w:val="007A33E1"/>
    <w:rsid w:val="007A3A4F"/>
    <w:rsid w:val="007A3D09"/>
    <w:rsid w:val="007A5236"/>
    <w:rsid w:val="007A5E59"/>
    <w:rsid w:val="007B1D10"/>
    <w:rsid w:val="007B254B"/>
    <w:rsid w:val="007B5DBB"/>
    <w:rsid w:val="007C4043"/>
    <w:rsid w:val="007C5384"/>
    <w:rsid w:val="007C5C49"/>
    <w:rsid w:val="007C6EF7"/>
    <w:rsid w:val="007D0179"/>
    <w:rsid w:val="007D09DB"/>
    <w:rsid w:val="007D3845"/>
    <w:rsid w:val="007D614C"/>
    <w:rsid w:val="007D662F"/>
    <w:rsid w:val="007E5FC4"/>
    <w:rsid w:val="007E6A25"/>
    <w:rsid w:val="007F2075"/>
    <w:rsid w:val="007F47A5"/>
    <w:rsid w:val="00800385"/>
    <w:rsid w:val="008025C2"/>
    <w:rsid w:val="008162C7"/>
    <w:rsid w:val="00816E02"/>
    <w:rsid w:val="008213A8"/>
    <w:rsid w:val="00821EEC"/>
    <w:rsid w:val="00822DFD"/>
    <w:rsid w:val="00823B20"/>
    <w:rsid w:val="00827213"/>
    <w:rsid w:val="00830AF4"/>
    <w:rsid w:val="00834D4E"/>
    <w:rsid w:val="0084755D"/>
    <w:rsid w:val="0085124B"/>
    <w:rsid w:val="0085527D"/>
    <w:rsid w:val="008573A3"/>
    <w:rsid w:val="00860583"/>
    <w:rsid w:val="00862CBB"/>
    <w:rsid w:val="00871F9C"/>
    <w:rsid w:val="00872261"/>
    <w:rsid w:val="008755CC"/>
    <w:rsid w:val="00881928"/>
    <w:rsid w:val="00886EFF"/>
    <w:rsid w:val="00887486"/>
    <w:rsid w:val="00891058"/>
    <w:rsid w:val="00892BBC"/>
    <w:rsid w:val="0089420D"/>
    <w:rsid w:val="00895C2C"/>
    <w:rsid w:val="00895DAA"/>
    <w:rsid w:val="008A1235"/>
    <w:rsid w:val="008A697C"/>
    <w:rsid w:val="008C0EC5"/>
    <w:rsid w:val="008C135A"/>
    <w:rsid w:val="008C1A93"/>
    <w:rsid w:val="008C1C23"/>
    <w:rsid w:val="008C43AA"/>
    <w:rsid w:val="008D1049"/>
    <w:rsid w:val="008D1121"/>
    <w:rsid w:val="008D6D19"/>
    <w:rsid w:val="008E3CDD"/>
    <w:rsid w:val="008E4209"/>
    <w:rsid w:val="008F3154"/>
    <w:rsid w:val="008F48BF"/>
    <w:rsid w:val="00900BA2"/>
    <w:rsid w:val="00902E39"/>
    <w:rsid w:val="00905A28"/>
    <w:rsid w:val="00910E84"/>
    <w:rsid w:val="00911E87"/>
    <w:rsid w:val="0091440F"/>
    <w:rsid w:val="00914432"/>
    <w:rsid w:val="00920734"/>
    <w:rsid w:val="00920846"/>
    <w:rsid w:val="0092152F"/>
    <w:rsid w:val="0093247F"/>
    <w:rsid w:val="00936844"/>
    <w:rsid w:val="009422B8"/>
    <w:rsid w:val="00944E9F"/>
    <w:rsid w:val="00952476"/>
    <w:rsid w:val="0095425A"/>
    <w:rsid w:val="00954EB1"/>
    <w:rsid w:val="00956425"/>
    <w:rsid w:val="009571FB"/>
    <w:rsid w:val="00962C61"/>
    <w:rsid w:val="00964A8B"/>
    <w:rsid w:val="0097220B"/>
    <w:rsid w:val="0098284D"/>
    <w:rsid w:val="00986975"/>
    <w:rsid w:val="00990291"/>
    <w:rsid w:val="009905C9"/>
    <w:rsid w:val="00991105"/>
    <w:rsid w:val="00991A29"/>
    <w:rsid w:val="00993D51"/>
    <w:rsid w:val="009A22F3"/>
    <w:rsid w:val="009A2E22"/>
    <w:rsid w:val="009A4C21"/>
    <w:rsid w:val="009A65CC"/>
    <w:rsid w:val="009B7747"/>
    <w:rsid w:val="009C1967"/>
    <w:rsid w:val="009C6F97"/>
    <w:rsid w:val="009C6FCB"/>
    <w:rsid w:val="009D1EC4"/>
    <w:rsid w:val="009D2E15"/>
    <w:rsid w:val="009D40E7"/>
    <w:rsid w:val="009D66D6"/>
    <w:rsid w:val="009D682C"/>
    <w:rsid w:val="009D6E5D"/>
    <w:rsid w:val="009D7333"/>
    <w:rsid w:val="009D7DFB"/>
    <w:rsid w:val="009E3180"/>
    <w:rsid w:val="009E3CC7"/>
    <w:rsid w:val="009E6D87"/>
    <w:rsid w:val="009F19A0"/>
    <w:rsid w:val="00A00E4B"/>
    <w:rsid w:val="00A0265F"/>
    <w:rsid w:val="00A033A7"/>
    <w:rsid w:val="00A07900"/>
    <w:rsid w:val="00A10FC6"/>
    <w:rsid w:val="00A12A71"/>
    <w:rsid w:val="00A242E3"/>
    <w:rsid w:val="00A2455B"/>
    <w:rsid w:val="00A26D9D"/>
    <w:rsid w:val="00A30238"/>
    <w:rsid w:val="00A314C7"/>
    <w:rsid w:val="00A31C6A"/>
    <w:rsid w:val="00A32EC5"/>
    <w:rsid w:val="00A33F22"/>
    <w:rsid w:val="00A359E2"/>
    <w:rsid w:val="00A36541"/>
    <w:rsid w:val="00A45F87"/>
    <w:rsid w:val="00A61FFA"/>
    <w:rsid w:val="00A63306"/>
    <w:rsid w:val="00A66377"/>
    <w:rsid w:val="00A67B92"/>
    <w:rsid w:val="00A71D74"/>
    <w:rsid w:val="00A728D8"/>
    <w:rsid w:val="00A733DE"/>
    <w:rsid w:val="00A811E6"/>
    <w:rsid w:val="00A81287"/>
    <w:rsid w:val="00A84FBF"/>
    <w:rsid w:val="00A90939"/>
    <w:rsid w:val="00A92853"/>
    <w:rsid w:val="00A949C4"/>
    <w:rsid w:val="00A969DA"/>
    <w:rsid w:val="00AA7F22"/>
    <w:rsid w:val="00AB5E62"/>
    <w:rsid w:val="00AB6488"/>
    <w:rsid w:val="00AD572F"/>
    <w:rsid w:val="00AE125D"/>
    <w:rsid w:val="00AE4C34"/>
    <w:rsid w:val="00AE5BB4"/>
    <w:rsid w:val="00AE5FDD"/>
    <w:rsid w:val="00AE61A9"/>
    <w:rsid w:val="00AE74E2"/>
    <w:rsid w:val="00AF316A"/>
    <w:rsid w:val="00AF783D"/>
    <w:rsid w:val="00B01B3D"/>
    <w:rsid w:val="00B01CB1"/>
    <w:rsid w:val="00B11A1B"/>
    <w:rsid w:val="00B15FE5"/>
    <w:rsid w:val="00B20BC9"/>
    <w:rsid w:val="00B22F76"/>
    <w:rsid w:val="00B23E48"/>
    <w:rsid w:val="00B245D7"/>
    <w:rsid w:val="00B270A0"/>
    <w:rsid w:val="00B365B9"/>
    <w:rsid w:val="00B429D5"/>
    <w:rsid w:val="00B42A6F"/>
    <w:rsid w:val="00B43703"/>
    <w:rsid w:val="00B463F3"/>
    <w:rsid w:val="00B51861"/>
    <w:rsid w:val="00B529F8"/>
    <w:rsid w:val="00B5343F"/>
    <w:rsid w:val="00B56435"/>
    <w:rsid w:val="00B60307"/>
    <w:rsid w:val="00B639B6"/>
    <w:rsid w:val="00B75D9A"/>
    <w:rsid w:val="00B7751C"/>
    <w:rsid w:val="00B82E70"/>
    <w:rsid w:val="00B8630A"/>
    <w:rsid w:val="00B95446"/>
    <w:rsid w:val="00B97E9B"/>
    <w:rsid w:val="00BA26F8"/>
    <w:rsid w:val="00BA3341"/>
    <w:rsid w:val="00BA36F9"/>
    <w:rsid w:val="00BA3F09"/>
    <w:rsid w:val="00BA6BD7"/>
    <w:rsid w:val="00BB7048"/>
    <w:rsid w:val="00BC2913"/>
    <w:rsid w:val="00BC4889"/>
    <w:rsid w:val="00BC60A2"/>
    <w:rsid w:val="00BC756D"/>
    <w:rsid w:val="00BD0837"/>
    <w:rsid w:val="00BD5948"/>
    <w:rsid w:val="00BD5A1C"/>
    <w:rsid w:val="00BE0FA3"/>
    <w:rsid w:val="00BE1766"/>
    <w:rsid w:val="00BE2F4B"/>
    <w:rsid w:val="00BE4050"/>
    <w:rsid w:val="00BE5891"/>
    <w:rsid w:val="00BE6A69"/>
    <w:rsid w:val="00BE777E"/>
    <w:rsid w:val="00BF3AB1"/>
    <w:rsid w:val="00C0115D"/>
    <w:rsid w:val="00C01210"/>
    <w:rsid w:val="00C017FE"/>
    <w:rsid w:val="00C05AF6"/>
    <w:rsid w:val="00C10E1F"/>
    <w:rsid w:val="00C13D16"/>
    <w:rsid w:val="00C13D98"/>
    <w:rsid w:val="00C13E01"/>
    <w:rsid w:val="00C1423C"/>
    <w:rsid w:val="00C14462"/>
    <w:rsid w:val="00C2245F"/>
    <w:rsid w:val="00C25496"/>
    <w:rsid w:val="00C27388"/>
    <w:rsid w:val="00C3123C"/>
    <w:rsid w:val="00C320B2"/>
    <w:rsid w:val="00C346FA"/>
    <w:rsid w:val="00C3561A"/>
    <w:rsid w:val="00C35FBE"/>
    <w:rsid w:val="00C41151"/>
    <w:rsid w:val="00C44E09"/>
    <w:rsid w:val="00C53BD9"/>
    <w:rsid w:val="00C53E75"/>
    <w:rsid w:val="00C542E3"/>
    <w:rsid w:val="00C54A74"/>
    <w:rsid w:val="00C61998"/>
    <w:rsid w:val="00C63F78"/>
    <w:rsid w:val="00C64F36"/>
    <w:rsid w:val="00C6500B"/>
    <w:rsid w:val="00C703FC"/>
    <w:rsid w:val="00C72DFD"/>
    <w:rsid w:val="00C74AF8"/>
    <w:rsid w:val="00C75FC0"/>
    <w:rsid w:val="00C767A7"/>
    <w:rsid w:val="00C82A39"/>
    <w:rsid w:val="00C85662"/>
    <w:rsid w:val="00C864C5"/>
    <w:rsid w:val="00C905DD"/>
    <w:rsid w:val="00C942D4"/>
    <w:rsid w:val="00C97F35"/>
    <w:rsid w:val="00CA0F13"/>
    <w:rsid w:val="00CA238B"/>
    <w:rsid w:val="00CA350B"/>
    <w:rsid w:val="00CA3CB8"/>
    <w:rsid w:val="00CA50A0"/>
    <w:rsid w:val="00CA606B"/>
    <w:rsid w:val="00CA69AC"/>
    <w:rsid w:val="00CA7DFD"/>
    <w:rsid w:val="00CB0913"/>
    <w:rsid w:val="00CB0FDF"/>
    <w:rsid w:val="00CB41B8"/>
    <w:rsid w:val="00CC085B"/>
    <w:rsid w:val="00CC1450"/>
    <w:rsid w:val="00CC1EA4"/>
    <w:rsid w:val="00CD1B2F"/>
    <w:rsid w:val="00CD2D7F"/>
    <w:rsid w:val="00CD7BCF"/>
    <w:rsid w:val="00CE6695"/>
    <w:rsid w:val="00CF378C"/>
    <w:rsid w:val="00D0147E"/>
    <w:rsid w:val="00D02796"/>
    <w:rsid w:val="00D03344"/>
    <w:rsid w:val="00D26935"/>
    <w:rsid w:val="00D2727C"/>
    <w:rsid w:val="00D27F90"/>
    <w:rsid w:val="00D3192D"/>
    <w:rsid w:val="00D338BD"/>
    <w:rsid w:val="00D356E2"/>
    <w:rsid w:val="00D36169"/>
    <w:rsid w:val="00D5253B"/>
    <w:rsid w:val="00D55C31"/>
    <w:rsid w:val="00D61D83"/>
    <w:rsid w:val="00D625E2"/>
    <w:rsid w:val="00D65540"/>
    <w:rsid w:val="00D66BB9"/>
    <w:rsid w:val="00D7236C"/>
    <w:rsid w:val="00D73497"/>
    <w:rsid w:val="00D74FB6"/>
    <w:rsid w:val="00D80FC6"/>
    <w:rsid w:val="00D81171"/>
    <w:rsid w:val="00D81EB3"/>
    <w:rsid w:val="00D90812"/>
    <w:rsid w:val="00D90857"/>
    <w:rsid w:val="00D908B8"/>
    <w:rsid w:val="00D924BE"/>
    <w:rsid w:val="00D9530A"/>
    <w:rsid w:val="00D97C1B"/>
    <w:rsid w:val="00DA1122"/>
    <w:rsid w:val="00DA6D2E"/>
    <w:rsid w:val="00DB069A"/>
    <w:rsid w:val="00DB0A4A"/>
    <w:rsid w:val="00DB4D30"/>
    <w:rsid w:val="00DB50B1"/>
    <w:rsid w:val="00DB7476"/>
    <w:rsid w:val="00DC0B54"/>
    <w:rsid w:val="00DC7A12"/>
    <w:rsid w:val="00DE35CE"/>
    <w:rsid w:val="00DF6C81"/>
    <w:rsid w:val="00E06DDF"/>
    <w:rsid w:val="00E074A4"/>
    <w:rsid w:val="00E13E83"/>
    <w:rsid w:val="00E205CF"/>
    <w:rsid w:val="00E2098B"/>
    <w:rsid w:val="00E21C39"/>
    <w:rsid w:val="00E2698C"/>
    <w:rsid w:val="00E3241A"/>
    <w:rsid w:val="00E34C06"/>
    <w:rsid w:val="00E4006C"/>
    <w:rsid w:val="00E453A5"/>
    <w:rsid w:val="00E5343B"/>
    <w:rsid w:val="00E616E6"/>
    <w:rsid w:val="00E62951"/>
    <w:rsid w:val="00E72B24"/>
    <w:rsid w:val="00E74C45"/>
    <w:rsid w:val="00E75D05"/>
    <w:rsid w:val="00E82964"/>
    <w:rsid w:val="00E82AED"/>
    <w:rsid w:val="00E82B9B"/>
    <w:rsid w:val="00E859DF"/>
    <w:rsid w:val="00E85D0E"/>
    <w:rsid w:val="00EA043C"/>
    <w:rsid w:val="00EA1154"/>
    <w:rsid w:val="00EA1D72"/>
    <w:rsid w:val="00EA3C38"/>
    <w:rsid w:val="00EB25EE"/>
    <w:rsid w:val="00EB749E"/>
    <w:rsid w:val="00EC6AD8"/>
    <w:rsid w:val="00EC7AB4"/>
    <w:rsid w:val="00ED2FCF"/>
    <w:rsid w:val="00ED611F"/>
    <w:rsid w:val="00EE18FB"/>
    <w:rsid w:val="00EE2CE5"/>
    <w:rsid w:val="00EE6792"/>
    <w:rsid w:val="00EF18DF"/>
    <w:rsid w:val="00EF1B6F"/>
    <w:rsid w:val="00EF724E"/>
    <w:rsid w:val="00F014E1"/>
    <w:rsid w:val="00F033B0"/>
    <w:rsid w:val="00F10BF6"/>
    <w:rsid w:val="00F12C4E"/>
    <w:rsid w:val="00F209E2"/>
    <w:rsid w:val="00F20BE2"/>
    <w:rsid w:val="00F23A24"/>
    <w:rsid w:val="00F23CEB"/>
    <w:rsid w:val="00F25699"/>
    <w:rsid w:val="00F35006"/>
    <w:rsid w:val="00F36A36"/>
    <w:rsid w:val="00F36E11"/>
    <w:rsid w:val="00F42BBA"/>
    <w:rsid w:val="00F438A3"/>
    <w:rsid w:val="00F43B50"/>
    <w:rsid w:val="00F443A0"/>
    <w:rsid w:val="00F45586"/>
    <w:rsid w:val="00F47A1B"/>
    <w:rsid w:val="00F57B53"/>
    <w:rsid w:val="00F6024A"/>
    <w:rsid w:val="00F62743"/>
    <w:rsid w:val="00F64381"/>
    <w:rsid w:val="00F66A52"/>
    <w:rsid w:val="00F721AF"/>
    <w:rsid w:val="00F76B93"/>
    <w:rsid w:val="00F8377F"/>
    <w:rsid w:val="00F83996"/>
    <w:rsid w:val="00F83DD2"/>
    <w:rsid w:val="00F92753"/>
    <w:rsid w:val="00F94AD3"/>
    <w:rsid w:val="00F94F8D"/>
    <w:rsid w:val="00F97B7F"/>
    <w:rsid w:val="00FA2CE6"/>
    <w:rsid w:val="00FB0349"/>
    <w:rsid w:val="00FB3599"/>
    <w:rsid w:val="00FB6F46"/>
    <w:rsid w:val="00FC2150"/>
    <w:rsid w:val="00FC42B0"/>
    <w:rsid w:val="00FC4920"/>
    <w:rsid w:val="00FC5F2A"/>
    <w:rsid w:val="00FD18F6"/>
    <w:rsid w:val="00FD6480"/>
    <w:rsid w:val="00FE1873"/>
    <w:rsid w:val="00FE35FD"/>
    <w:rsid w:val="00FE6461"/>
    <w:rsid w:val="00FF632E"/>
    <w:rsid w:val="00FF7CFA"/>
    <w:rsid w:val="00FF7E47"/>
    <w:rsid w:val="02369C7C"/>
    <w:rsid w:val="055EF02F"/>
    <w:rsid w:val="05F5BF71"/>
    <w:rsid w:val="075913A4"/>
    <w:rsid w:val="0E230299"/>
    <w:rsid w:val="16DEC89F"/>
    <w:rsid w:val="16E94A18"/>
    <w:rsid w:val="1C88DD81"/>
    <w:rsid w:val="1DAB9634"/>
    <w:rsid w:val="22131ED0"/>
    <w:rsid w:val="235C47B5"/>
    <w:rsid w:val="23A45000"/>
    <w:rsid w:val="24DA42E4"/>
    <w:rsid w:val="2642C04B"/>
    <w:rsid w:val="267EBE73"/>
    <w:rsid w:val="27DE90AC"/>
    <w:rsid w:val="282622A4"/>
    <w:rsid w:val="2B5DC366"/>
    <w:rsid w:val="2C426A75"/>
    <w:rsid w:val="2D20B51F"/>
    <w:rsid w:val="33874B83"/>
    <w:rsid w:val="348E02A3"/>
    <w:rsid w:val="38FE8320"/>
    <w:rsid w:val="3B1B06F1"/>
    <w:rsid w:val="3DB8463B"/>
    <w:rsid w:val="3EB37578"/>
    <w:rsid w:val="3EF1FB7F"/>
    <w:rsid w:val="41EB163A"/>
    <w:rsid w:val="4386E69B"/>
    <w:rsid w:val="43D9D9FC"/>
    <w:rsid w:val="467E4548"/>
    <w:rsid w:val="4999D0E3"/>
    <w:rsid w:val="49FD188B"/>
    <w:rsid w:val="4A39C23F"/>
    <w:rsid w:val="4DF32CF2"/>
    <w:rsid w:val="4F60393A"/>
    <w:rsid w:val="530D2342"/>
    <w:rsid w:val="54260B0B"/>
    <w:rsid w:val="55969C60"/>
    <w:rsid w:val="5862EFE1"/>
    <w:rsid w:val="5B2C83CD"/>
    <w:rsid w:val="5E7648F8"/>
    <w:rsid w:val="615D186F"/>
    <w:rsid w:val="62130D71"/>
    <w:rsid w:val="63AA0235"/>
    <w:rsid w:val="63B2E299"/>
    <w:rsid w:val="66308992"/>
    <w:rsid w:val="68EFBBAB"/>
    <w:rsid w:val="69A174EE"/>
    <w:rsid w:val="6AE74FA6"/>
    <w:rsid w:val="6C9A2FB0"/>
    <w:rsid w:val="6E9D1EC0"/>
    <w:rsid w:val="6EEEC8E5"/>
    <w:rsid w:val="73BCF196"/>
    <w:rsid w:val="780E94F6"/>
    <w:rsid w:val="79234C47"/>
    <w:rsid w:val="7EA6B85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05004"/>
  <w15:chartTrackingRefBased/>
  <w15:docId w15:val="{118874EC-43AB-483E-976D-886BB8BC5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214"/>
  </w:style>
  <w:style w:type="paragraph" w:styleId="Heading1">
    <w:name w:val="heading 1"/>
    <w:basedOn w:val="Normal"/>
    <w:next w:val="Normal"/>
    <w:link w:val="Heading1Char"/>
    <w:uiPriority w:val="9"/>
    <w:qFormat/>
    <w:rsid w:val="002C1228"/>
    <w:pPr>
      <w:keepNext/>
      <w:keepLines/>
      <w:spacing w:before="240" w:after="0"/>
      <w:outlineLvl w:val="0"/>
    </w:pPr>
    <w:rPr>
      <w:rFonts w:asciiTheme="majorHAnsi" w:eastAsiaTheme="majorEastAsia" w:hAnsiTheme="majorHAnsi" w:cstheme="majorBidi"/>
      <w:color w:val="2F5496" w:themeColor="accent1" w:themeShade="BF"/>
      <w:sz w:val="32"/>
      <w:szCs w:val="32"/>
      <w:lang w:val="en-SG" w:eastAsia="zh-CN"/>
    </w:rPr>
  </w:style>
  <w:style w:type="paragraph" w:styleId="Heading5">
    <w:name w:val="heading 5"/>
    <w:basedOn w:val="Normal"/>
    <w:next w:val="Normal"/>
    <w:link w:val="Heading5Char"/>
    <w:qFormat/>
    <w:rsid w:val="00502D33"/>
    <w:pPr>
      <w:numPr>
        <w:ilvl w:val="1"/>
      </w:numPr>
      <w:spacing w:before="240" w:after="60" w:line="240" w:lineRule="auto"/>
      <w:outlineLvl w:val="4"/>
    </w:pPr>
    <w:rPr>
      <w:rFonts w:ascii="Palatino Linotype" w:eastAsia="Times New Roman" w:hAnsi="Palatino Linotype" w:cs="Calibri"/>
      <w:b/>
      <w:bCs/>
      <w:i/>
      <w:iCs/>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D924BE"/>
    <w:pPr>
      <w:spacing w:line="240" w:lineRule="auto"/>
    </w:pPr>
    <w:rPr>
      <w:sz w:val="20"/>
      <w:szCs w:val="20"/>
    </w:rPr>
  </w:style>
  <w:style w:type="character" w:customStyle="1" w:styleId="CommentTextChar">
    <w:name w:val="Comment Text Char"/>
    <w:basedOn w:val="DefaultParagraphFont"/>
    <w:link w:val="CommentText"/>
    <w:uiPriority w:val="99"/>
    <w:rsid w:val="00D924BE"/>
    <w:rPr>
      <w:sz w:val="20"/>
      <w:szCs w:val="20"/>
    </w:rPr>
  </w:style>
  <w:style w:type="character" w:styleId="CommentReference">
    <w:name w:val="annotation reference"/>
    <w:basedOn w:val="DefaultParagraphFont"/>
    <w:uiPriority w:val="99"/>
    <w:semiHidden/>
    <w:unhideWhenUsed/>
    <w:rsid w:val="00D924BE"/>
    <w:rPr>
      <w:sz w:val="16"/>
      <w:szCs w:val="16"/>
    </w:rPr>
  </w:style>
  <w:style w:type="table" w:styleId="TableGrid">
    <w:name w:val="Table Grid"/>
    <w:basedOn w:val="TableNormal"/>
    <w:uiPriority w:val="39"/>
    <w:rsid w:val="00D924B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924BE"/>
    <w:rPr>
      <w:b/>
      <w:bCs/>
    </w:rPr>
  </w:style>
  <w:style w:type="character" w:customStyle="1" w:styleId="CommentSubjectChar">
    <w:name w:val="Comment Subject Char"/>
    <w:basedOn w:val="CommentTextChar"/>
    <w:link w:val="CommentSubject"/>
    <w:uiPriority w:val="99"/>
    <w:semiHidden/>
    <w:rsid w:val="00D924BE"/>
    <w:rPr>
      <w:b/>
      <w:bCs/>
      <w:sz w:val="20"/>
      <w:szCs w:val="20"/>
    </w:rPr>
  </w:style>
  <w:style w:type="character" w:styleId="Hyperlink">
    <w:name w:val="Hyperlink"/>
    <w:basedOn w:val="DefaultParagraphFont"/>
    <w:uiPriority w:val="99"/>
    <w:unhideWhenUsed/>
    <w:rsid w:val="004D4A5E"/>
    <w:rPr>
      <w:color w:val="0000FF"/>
      <w:u w:val="single"/>
    </w:rPr>
  </w:style>
  <w:style w:type="paragraph" w:styleId="Revision">
    <w:name w:val="Revision"/>
    <w:hidden/>
    <w:uiPriority w:val="99"/>
    <w:semiHidden/>
    <w:rsid w:val="004D43B5"/>
    <w:pPr>
      <w:spacing w:after="0" w:line="240" w:lineRule="auto"/>
    </w:pPr>
  </w:style>
  <w:style w:type="paragraph" w:styleId="NoSpacing">
    <w:name w:val="No Spacing"/>
    <w:uiPriority w:val="1"/>
    <w:qFormat/>
    <w:rsid w:val="002C5F7E"/>
    <w:pPr>
      <w:spacing w:after="0" w:line="240" w:lineRule="auto"/>
    </w:pPr>
    <w:rPr>
      <w:rFonts w:ascii="Palatino Linotype" w:eastAsia="Times New Roman" w:hAnsi="Palatino Linotype" w:cs="Calibri"/>
      <w:sz w:val="24"/>
      <w:szCs w:val="24"/>
      <w:lang w:val="en-AU"/>
    </w:rPr>
  </w:style>
  <w:style w:type="character" w:customStyle="1" w:styleId="Heading5Char">
    <w:name w:val="Heading 5 Char"/>
    <w:basedOn w:val="DefaultParagraphFont"/>
    <w:link w:val="Heading5"/>
    <w:rsid w:val="00502D33"/>
    <w:rPr>
      <w:rFonts w:ascii="Palatino Linotype" w:eastAsia="Times New Roman" w:hAnsi="Palatino Linotype" w:cs="Calibri"/>
      <w:b/>
      <w:bCs/>
      <w:i/>
      <w:iCs/>
      <w:sz w:val="26"/>
      <w:szCs w:val="26"/>
      <w:lang w:val="en-AU"/>
    </w:rPr>
  </w:style>
  <w:style w:type="paragraph" w:styleId="ListParagraph">
    <w:name w:val="List Paragraph"/>
    <w:aliases w:val="Dot pt,No Spacing1,List Paragraph Char Char Char,Indicator Text,List Paragraph1,Numbered Para 1,Colorful List - Accent 11,Bullet 1,F5 List Paragraph,Bullet Points,Normal Fv,List Paragraph2,MAIN CONTENT,Normal numbered,Issue Action POC,3,L"/>
    <w:basedOn w:val="Normal"/>
    <w:link w:val="ListParagraphChar"/>
    <w:uiPriority w:val="34"/>
    <w:qFormat/>
    <w:rsid w:val="00502D33"/>
    <w:pPr>
      <w:spacing w:after="240" w:line="240" w:lineRule="auto"/>
    </w:pPr>
    <w:rPr>
      <w:rFonts w:ascii="Palatino Linotype" w:eastAsia="Times New Roman" w:hAnsi="Palatino Linotype" w:cs="Calibri"/>
      <w:sz w:val="24"/>
      <w:szCs w:val="24"/>
      <w:lang w:val="en-AU"/>
    </w:rPr>
  </w:style>
  <w:style w:type="character" w:styleId="UnresolvedMention">
    <w:name w:val="Unresolved Mention"/>
    <w:basedOn w:val="DefaultParagraphFont"/>
    <w:uiPriority w:val="99"/>
    <w:semiHidden/>
    <w:unhideWhenUsed/>
    <w:rsid w:val="002E3D59"/>
    <w:rPr>
      <w:color w:val="605E5C"/>
      <w:shd w:val="clear" w:color="auto" w:fill="E1DFDD"/>
    </w:rPr>
  </w:style>
  <w:style w:type="paragraph" w:styleId="FootnoteText">
    <w:name w:val="footnote text"/>
    <w:basedOn w:val="Normal"/>
    <w:link w:val="FootnoteTextChar"/>
    <w:uiPriority w:val="99"/>
    <w:semiHidden/>
    <w:unhideWhenUsed/>
    <w:rsid w:val="00DB4D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4D30"/>
    <w:rPr>
      <w:sz w:val="20"/>
      <w:szCs w:val="20"/>
    </w:rPr>
  </w:style>
  <w:style w:type="character" w:styleId="FootnoteReference">
    <w:name w:val="footnote reference"/>
    <w:basedOn w:val="DefaultParagraphFont"/>
    <w:uiPriority w:val="99"/>
    <w:semiHidden/>
    <w:unhideWhenUsed/>
    <w:rsid w:val="00DB4D30"/>
    <w:rPr>
      <w:vertAlign w:val="superscript"/>
    </w:rPr>
  </w:style>
  <w:style w:type="paragraph" w:customStyle="1" w:styleId="Default">
    <w:name w:val="Default"/>
    <w:rsid w:val="00FC5F2A"/>
    <w:pPr>
      <w:autoSpaceDE w:val="0"/>
      <w:autoSpaceDN w:val="0"/>
      <w:adjustRightInd w:val="0"/>
      <w:spacing w:after="0" w:line="240" w:lineRule="auto"/>
    </w:pPr>
    <w:rPr>
      <w:rFonts w:ascii="Verdana" w:eastAsiaTheme="minorEastAsia" w:hAnsi="Verdana" w:cs="Verdana"/>
      <w:color w:val="000000"/>
      <w:sz w:val="24"/>
      <w:szCs w:val="24"/>
    </w:rPr>
  </w:style>
  <w:style w:type="paragraph" w:styleId="Subtitle">
    <w:name w:val="Subtitle"/>
    <w:basedOn w:val="Normal"/>
    <w:next w:val="Normal"/>
    <w:link w:val="SubtitleChar"/>
    <w:uiPriority w:val="99"/>
    <w:qFormat/>
    <w:rsid w:val="00FC5F2A"/>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99"/>
    <w:rsid w:val="00FC5F2A"/>
    <w:rPr>
      <w:rFonts w:asciiTheme="majorHAnsi" w:eastAsiaTheme="majorEastAsia" w:hAnsiTheme="majorHAnsi" w:cstheme="majorBidi"/>
      <w:smallCaps/>
      <w:color w:val="595959" w:themeColor="text1" w:themeTint="A6"/>
      <w:sz w:val="28"/>
      <w:szCs w:val="28"/>
    </w:rPr>
  </w:style>
  <w:style w:type="character" w:customStyle="1" w:styleId="ListParagraphChar">
    <w:name w:val="List Paragraph Char"/>
    <w:aliases w:val="Dot pt Char,No Spacing1 Char,List Paragraph Char Char Char Char,Indicator Text Char,List Paragraph1 Char,Numbered Para 1 Char,Colorful List - Accent 11 Char,Bullet 1 Char,F5 List Paragraph Char,Bullet Points Char,Normal Fv Char"/>
    <w:basedOn w:val="DefaultParagraphFont"/>
    <w:link w:val="ListParagraph"/>
    <w:uiPriority w:val="34"/>
    <w:qFormat/>
    <w:locked/>
    <w:rsid w:val="00FC5F2A"/>
    <w:rPr>
      <w:rFonts w:ascii="Palatino Linotype" w:eastAsia="Times New Roman" w:hAnsi="Palatino Linotype" w:cs="Calibri"/>
      <w:sz w:val="24"/>
      <w:szCs w:val="24"/>
      <w:lang w:val="en-AU"/>
    </w:rPr>
  </w:style>
  <w:style w:type="table" w:customStyle="1" w:styleId="TableGrid1">
    <w:name w:val="Table Grid1"/>
    <w:basedOn w:val="TableNormal"/>
    <w:next w:val="TableGrid"/>
    <w:uiPriority w:val="39"/>
    <w:rsid w:val="00FC5F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C1228"/>
    <w:rPr>
      <w:rFonts w:asciiTheme="majorHAnsi" w:eastAsiaTheme="majorEastAsia" w:hAnsiTheme="majorHAnsi" w:cstheme="majorBidi"/>
      <w:color w:val="2F5496" w:themeColor="accent1" w:themeShade="BF"/>
      <w:sz w:val="32"/>
      <w:szCs w:val="32"/>
      <w:lang w:val="en-SG" w:eastAsia="zh-CN"/>
    </w:rPr>
  </w:style>
  <w:style w:type="paragraph" w:styleId="BodyText3">
    <w:name w:val="Body Text 3"/>
    <w:basedOn w:val="Normal"/>
    <w:link w:val="BodyText3Char"/>
    <w:semiHidden/>
    <w:unhideWhenUsed/>
    <w:rsid w:val="002C1228"/>
    <w:pPr>
      <w:numPr>
        <w:ilvl w:val="1"/>
      </w:numPr>
      <w:spacing w:after="120" w:line="240" w:lineRule="auto"/>
      <w:ind w:left="1080" w:hanging="360"/>
    </w:pPr>
    <w:rPr>
      <w:rFonts w:ascii="Palatino Linotype" w:eastAsia="Times New Roman" w:hAnsi="Palatino Linotype" w:cs="Calibri"/>
      <w:sz w:val="16"/>
      <w:szCs w:val="16"/>
      <w:lang w:val="en-AU"/>
    </w:rPr>
  </w:style>
  <w:style w:type="character" w:customStyle="1" w:styleId="BodyText3Char">
    <w:name w:val="Body Text 3 Char"/>
    <w:basedOn w:val="DefaultParagraphFont"/>
    <w:link w:val="BodyText3"/>
    <w:semiHidden/>
    <w:rsid w:val="002C1228"/>
    <w:rPr>
      <w:rFonts w:ascii="Palatino Linotype" w:eastAsia="Times New Roman" w:hAnsi="Palatino Linotype" w:cs="Calibri"/>
      <w:sz w:val="16"/>
      <w:szCs w:val="16"/>
      <w:lang w:val="en-AU"/>
    </w:rPr>
  </w:style>
  <w:style w:type="character" w:styleId="FollowedHyperlink">
    <w:name w:val="FollowedHyperlink"/>
    <w:basedOn w:val="DefaultParagraphFont"/>
    <w:uiPriority w:val="99"/>
    <w:semiHidden/>
    <w:unhideWhenUsed/>
    <w:rsid w:val="004821EA"/>
    <w:rPr>
      <w:color w:val="954F72" w:themeColor="followedHyperlink"/>
      <w:u w:val="single"/>
    </w:rPr>
  </w:style>
  <w:style w:type="paragraph" w:styleId="Header">
    <w:name w:val="header"/>
    <w:basedOn w:val="Normal"/>
    <w:link w:val="HeaderChar"/>
    <w:uiPriority w:val="99"/>
    <w:unhideWhenUsed/>
    <w:rsid w:val="00D272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27C"/>
  </w:style>
  <w:style w:type="paragraph" w:styleId="Footer">
    <w:name w:val="footer"/>
    <w:basedOn w:val="Normal"/>
    <w:link w:val="FooterChar"/>
    <w:uiPriority w:val="99"/>
    <w:unhideWhenUsed/>
    <w:rsid w:val="00D272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27C"/>
  </w:style>
  <w:style w:type="paragraph" w:customStyle="1" w:styleId="paragraph">
    <w:name w:val="paragraph"/>
    <w:basedOn w:val="Normal"/>
    <w:rsid w:val="00DC0B54"/>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character" w:customStyle="1" w:styleId="normaltextrun">
    <w:name w:val="normaltextrun"/>
    <w:basedOn w:val="DefaultParagraphFont"/>
    <w:rsid w:val="00DC0B54"/>
  </w:style>
  <w:style w:type="character" w:customStyle="1" w:styleId="eop">
    <w:name w:val="eop"/>
    <w:basedOn w:val="DefaultParagraphFont"/>
    <w:rsid w:val="00DC0B54"/>
  </w:style>
  <w:style w:type="character" w:customStyle="1" w:styleId="contentcontrolboundarysink">
    <w:name w:val="contentcontrolboundarysink"/>
    <w:basedOn w:val="DefaultParagraphFont"/>
    <w:rsid w:val="00DC0B54"/>
  </w:style>
  <w:style w:type="character" w:customStyle="1" w:styleId="wacimagecontainer">
    <w:name w:val="wacimagecontainer"/>
    <w:basedOn w:val="DefaultParagraphFont"/>
    <w:rsid w:val="00DC0B54"/>
  </w:style>
  <w:style w:type="character" w:customStyle="1" w:styleId="scxw124686492">
    <w:name w:val="scxw124686492"/>
    <w:basedOn w:val="DefaultParagraphFont"/>
    <w:rsid w:val="00DC0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958589">
      <w:bodyDiv w:val="1"/>
      <w:marLeft w:val="0"/>
      <w:marRight w:val="0"/>
      <w:marTop w:val="0"/>
      <w:marBottom w:val="0"/>
      <w:divBdr>
        <w:top w:val="none" w:sz="0" w:space="0" w:color="auto"/>
        <w:left w:val="none" w:sz="0" w:space="0" w:color="auto"/>
        <w:bottom w:val="none" w:sz="0" w:space="0" w:color="auto"/>
        <w:right w:val="none" w:sz="0" w:space="0" w:color="auto"/>
      </w:divBdr>
      <w:divsChild>
        <w:div w:id="53284253">
          <w:marLeft w:val="0"/>
          <w:marRight w:val="0"/>
          <w:marTop w:val="0"/>
          <w:marBottom w:val="0"/>
          <w:divBdr>
            <w:top w:val="none" w:sz="0" w:space="0" w:color="auto"/>
            <w:left w:val="none" w:sz="0" w:space="0" w:color="auto"/>
            <w:bottom w:val="none" w:sz="0" w:space="0" w:color="auto"/>
            <w:right w:val="none" w:sz="0" w:space="0" w:color="auto"/>
          </w:divBdr>
          <w:divsChild>
            <w:div w:id="2049838481">
              <w:marLeft w:val="0"/>
              <w:marRight w:val="0"/>
              <w:marTop w:val="0"/>
              <w:marBottom w:val="0"/>
              <w:divBdr>
                <w:top w:val="none" w:sz="0" w:space="0" w:color="auto"/>
                <w:left w:val="none" w:sz="0" w:space="0" w:color="auto"/>
                <w:bottom w:val="none" w:sz="0" w:space="0" w:color="auto"/>
                <w:right w:val="none" w:sz="0" w:space="0" w:color="auto"/>
              </w:divBdr>
            </w:div>
            <w:div w:id="11106389">
              <w:marLeft w:val="0"/>
              <w:marRight w:val="0"/>
              <w:marTop w:val="0"/>
              <w:marBottom w:val="0"/>
              <w:divBdr>
                <w:top w:val="none" w:sz="0" w:space="0" w:color="auto"/>
                <w:left w:val="none" w:sz="0" w:space="0" w:color="auto"/>
                <w:bottom w:val="none" w:sz="0" w:space="0" w:color="auto"/>
                <w:right w:val="none" w:sz="0" w:space="0" w:color="auto"/>
              </w:divBdr>
            </w:div>
            <w:div w:id="1863127551">
              <w:marLeft w:val="0"/>
              <w:marRight w:val="0"/>
              <w:marTop w:val="0"/>
              <w:marBottom w:val="0"/>
              <w:divBdr>
                <w:top w:val="none" w:sz="0" w:space="0" w:color="auto"/>
                <w:left w:val="none" w:sz="0" w:space="0" w:color="auto"/>
                <w:bottom w:val="none" w:sz="0" w:space="0" w:color="auto"/>
                <w:right w:val="none" w:sz="0" w:space="0" w:color="auto"/>
              </w:divBdr>
            </w:div>
            <w:div w:id="5374587">
              <w:marLeft w:val="0"/>
              <w:marRight w:val="0"/>
              <w:marTop w:val="0"/>
              <w:marBottom w:val="0"/>
              <w:divBdr>
                <w:top w:val="none" w:sz="0" w:space="0" w:color="auto"/>
                <w:left w:val="none" w:sz="0" w:space="0" w:color="auto"/>
                <w:bottom w:val="none" w:sz="0" w:space="0" w:color="auto"/>
                <w:right w:val="none" w:sz="0" w:space="0" w:color="auto"/>
              </w:divBdr>
            </w:div>
            <w:div w:id="1016226620">
              <w:marLeft w:val="0"/>
              <w:marRight w:val="0"/>
              <w:marTop w:val="0"/>
              <w:marBottom w:val="0"/>
              <w:divBdr>
                <w:top w:val="none" w:sz="0" w:space="0" w:color="auto"/>
                <w:left w:val="none" w:sz="0" w:space="0" w:color="auto"/>
                <w:bottom w:val="none" w:sz="0" w:space="0" w:color="auto"/>
                <w:right w:val="none" w:sz="0" w:space="0" w:color="auto"/>
              </w:divBdr>
            </w:div>
            <w:div w:id="699085024">
              <w:marLeft w:val="0"/>
              <w:marRight w:val="0"/>
              <w:marTop w:val="0"/>
              <w:marBottom w:val="0"/>
              <w:divBdr>
                <w:top w:val="none" w:sz="0" w:space="0" w:color="auto"/>
                <w:left w:val="none" w:sz="0" w:space="0" w:color="auto"/>
                <w:bottom w:val="none" w:sz="0" w:space="0" w:color="auto"/>
                <w:right w:val="none" w:sz="0" w:space="0" w:color="auto"/>
              </w:divBdr>
            </w:div>
            <w:div w:id="95490115">
              <w:marLeft w:val="0"/>
              <w:marRight w:val="0"/>
              <w:marTop w:val="0"/>
              <w:marBottom w:val="0"/>
              <w:divBdr>
                <w:top w:val="none" w:sz="0" w:space="0" w:color="auto"/>
                <w:left w:val="none" w:sz="0" w:space="0" w:color="auto"/>
                <w:bottom w:val="none" w:sz="0" w:space="0" w:color="auto"/>
                <w:right w:val="none" w:sz="0" w:space="0" w:color="auto"/>
              </w:divBdr>
            </w:div>
            <w:div w:id="1766654477">
              <w:marLeft w:val="0"/>
              <w:marRight w:val="0"/>
              <w:marTop w:val="0"/>
              <w:marBottom w:val="0"/>
              <w:divBdr>
                <w:top w:val="none" w:sz="0" w:space="0" w:color="auto"/>
                <w:left w:val="none" w:sz="0" w:space="0" w:color="auto"/>
                <w:bottom w:val="none" w:sz="0" w:space="0" w:color="auto"/>
                <w:right w:val="none" w:sz="0" w:space="0" w:color="auto"/>
              </w:divBdr>
            </w:div>
            <w:div w:id="1598437947">
              <w:marLeft w:val="0"/>
              <w:marRight w:val="0"/>
              <w:marTop w:val="0"/>
              <w:marBottom w:val="0"/>
              <w:divBdr>
                <w:top w:val="none" w:sz="0" w:space="0" w:color="auto"/>
                <w:left w:val="none" w:sz="0" w:space="0" w:color="auto"/>
                <w:bottom w:val="none" w:sz="0" w:space="0" w:color="auto"/>
                <w:right w:val="none" w:sz="0" w:space="0" w:color="auto"/>
              </w:divBdr>
            </w:div>
          </w:divsChild>
        </w:div>
        <w:div w:id="1977485817">
          <w:marLeft w:val="0"/>
          <w:marRight w:val="0"/>
          <w:marTop w:val="0"/>
          <w:marBottom w:val="0"/>
          <w:divBdr>
            <w:top w:val="none" w:sz="0" w:space="0" w:color="auto"/>
            <w:left w:val="none" w:sz="0" w:space="0" w:color="auto"/>
            <w:bottom w:val="none" w:sz="0" w:space="0" w:color="auto"/>
            <w:right w:val="none" w:sz="0" w:space="0" w:color="auto"/>
          </w:divBdr>
          <w:divsChild>
            <w:div w:id="1405252506">
              <w:marLeft w:val="-75"/>
              <w:marRight w:val="0"/>
              <w:marTop w:val="30"/>
              <w:marBottom w:val="30"/>
              <w:divBdr>
                <w:top w:val="none" w:sz="0" w:space="0" w:color="auto"/>
                <w:left w:val="none" w:sz="0" w:space="0" w:color="auto"/>
                <w:bottom w:val="none" w:sz="0" w:space="0" w:color="auto"/>
                <w:right w:val="none" w:sz="0" w:space="0" w:color="auto"/>
              </w:divBdr>
              <w:divsChild>
                <w:div w:id="1679693997">
                  <w:marLeft w:val="0"/>
                  <w:marRight w:val="0"/>
                  <w:marTop w:val="0"/>
                  <w:marBottom w:val="0"/>
                  <w:divBdr>
                    <w:top w:val="none" w:sz="0" w:space="0" w:color="auto"/>
                    <w:left w:val="none" w:sz="0" w:space="0" w:color="auto"/>
                    <w:bottom w:val="none" w:sz="0" w:space="0" w:color="auto"/>
                    <w:right w:val="none" w:sz="0" w:space="0" w:color="auto"/>
                  </w:divBdr>
                  <w:divsChild>
                    <w:div w:id="1371686942">
                      <w:marLeft w:val="0"/>
                      <w:marRight w:val="0"/>
                      <w:marTop w:val="0"/>
                      <w:marBottom w:val="0"/>
                      <w:divBdr>
                        <w:top w:val="none" w:sz="0" w:space="0" w:color="auto"/>
                        <w:left w:val="none" w:sz="0" w:space="0" w:color="auto"/>
                        <w:bottom w:val="none" w:sz="0" w:space="0" w:color="auto"/>
                        <w:right w:val="none" w:sz="0" w:space="0" w:color="auto"/>
                      </w:divBdr>
                    </w:div>
                    <w:div w:id="1317761987">
                      <w:marLeft w:val="0"/>
                      <w:marRight w:val="0"/>
                      <w:marTop w:val="0"/>
                      <w:marBottom w:val="0"/>
                      <w:divBdr>
                        <w:top w:val="none" w:sz="0" w:space="0" w:color="auto"/>
                        <w:left w:val="none" w:sz="0" w:space="0" w:color="auto"/>
                        <w:bottom w:val="none" w:sz="0" w:space="0" w:color="auto"/>
                        <w:right w:val="none" w:sz="0" w:space="0" w:color="auto"/>
                      </w:divBdr>
                    </w:div>
                    <w:div w:id="965741067">
                      <w:marLeft w:val="0"/>
                      <w:marRight w:val="0"/>
                      <w:marTop w:val="0"/>
                      <w:marBottom w:val="0"/>
                      <w:divBdr>
                        <w:top w:val="none" w:sz="0" w:space="0" w:color="auto"/>
                        <w:left w:val="none" w:sz="0" w:space="0" w:color="auto"/>
                        <w:bottom w:val="none" w:sz="0" w:space="0" w:color="auto"/>
                        <w:right w:val="none" w:sz="0" w:space="0" w:color="auto"/>
                      </w:divBdr>
                    </w:div>
                  </w:divsChild>
                </w:div>
                <w:div w:id="1439839332">
                  <w:marLeft w:val="0"/>
                  <w:marRight w:val="0"/>
                  <w:marTop w:val="0"/>
                  <w:marBottom w:val="0"/>
                  <w:divBdr>
                    <w:top w:val="none" w:sz="0" w:space="0" w:color="auto"/>
                    <w:left w:val="none" w:sz="0" w:space="0" w:color="auto"/>
                    <w:bottom w:val="none" w:sz="0" w:space="0" w:color="auto"/>
                    <w:right w:val="none" w:sz="0" w:space="0" w:color="auto"/>
                  </w:divBdr>
                  <w:divsChild>
                    <w:div w:id="1003049905">
                      <w:marLeft w:val="0"/>
                      <w:marRight w:val="0"/>
                      <w:marTop w:val="0"/>
                      <w:marBottom w:val="0"/>
                      <w:divBdr>
                        <w:top w:val="none" w:sz="0" w:space="0" w:color="auto"/>
                        <w:left w:val="none" w:sz="0" w:space="0" w:color="auto"/>
                        <w:bottom w:val="none" w:sz="0" w:space="0" w:color="auto"/>
                        <w:right w:val="none" w:sz="0" w:space="0" w:color="auto"/>
                      </w:divBdr>
                    </w:div>
                    <w:div w:id="1241718348">
                      <w:marLeft w:val="0"/>
                      <w:marRight w:val="0"/>
                      <w:marTop w:val="0"/>
                      <w:marBottom w:val="0"/>
                      <w:divBdr>
                        <w:top w:val="none" w:sz="0" w:space="0" w:color="auto"/>
                        <w:left w:val="none" w:sz="0" w:space="0" w:color="auto"/>
                        <w:bottom w:val="none" w:sz="0" w:space="0" w:color="auto"/>
                        <w:right w:val="none" w:sz="0" w:space="0" w:color="auto"/>
                      </w:divBdr>
                    </w:div>
                  </w:divsChild>
                </w:div>
                <w:div w:id="1328245619">
                  <w:marLeft w:val="0"/>
                  <w:marRight w:val="0"/>
                  <w:marTop w:val="0"/>
                  <w:marBottom w:val="0"/>
                  <w:divBdr>
                    <w:top w:val="none" w:sz="0" w:space="0" w:color="auto"/>
                    <w:left w:val="none" w:sz="0" w:space="0" w:color="auto"/>
                    <w:bottom w:val="none" w:sz="0" w:space="0" w:color="auto"/>
                    <w:right w:val="none" w:sz="0" w:space="0" w:color="auto"/>
                  </w:divBdr>
                  <w:divsChild>
                    <w:div w:id="26954939">
                      <w:marLeft w:val="0"/>
                      <w:marRight w:val="0"/>
                      <w:marTop w:val="0"/>
                      <w:marBottom w:val="0"/>
                      <w:divBdr>
                        <w:top w:val="none" w:sz="0" w:space="0" w:color="auto"/>
                        <w:left w:val="none" w:sz="0" w:space="0" w:color="auto"/>
                        <w:bottom w:val="none" w:sz="0" w:space="0" w:color="auto"/>
                        <w:right w:val="none" w:sz="0" w:space="0" w:color="auto"/>
                      </w:divBdr>
                    </w:div>
                    <w:div w:id="1225722538">
                      <w:marLeft w:val="0"/>
                      <w:marRight w:val="0"/>
                      <w:marTop w:val="0"/>
                      <w:marBottom w:val="0"/>
                      <w:divBdr>
                        <w:top w:val="none" w:sz="0" w:space="0" w:color="auto"/>
                        <w:left w:val="none" w:sz="0" w:space="0" w:color="auto"/>
                        <w:bottom w:val="none" w:sz="0" w:space="0" w:color="auto"/>
                        <w:right w:val="none" w:sz="0" w:space="0" w:color="auto"/>
                      </w:divBdr>
                    </w:div>
                    <w:div w:id="622929342">
                      <w:marLeft w:val="0"/>
                      <w:marRight w:val="0"/>
                      <w:marTop w:val="0"/>
                      <w:marBottom w:val="0"/>
                      <w:divBdr>
                        <w:top w:val="none" w:sz="0" w:space="0" w:color="auto"/>
                        <w:left w:val="none" w:sz="0" w:space="0" w:color="auto"/>
                        <w:bottom w:val="none" w:sz="0" w:space="0" w:color="auto"/>
                        <w:right w:val="none" w:sz="0" w:space="0" w:color="auto"/>
                      </w:divBdr>
                    </w:div>
                    <w:div w:id="2027518933">
                      <w:marLeft w:val="0"/>
                      <w:marRight w:val="0"/>
                      <w:marTop w:val="0"/>
                      <w:marBottom w:val="0"/>
                      <w:divBdr>
                        <w:top w:val="none" w:sz="0" w:space="0" w:color="auto"/>
                        <w:left w:val="none" w:sz="0" w:space="0" w:color="auto"/>
                        <w:bottom w:val="none" w:sz="0" w:space="0" w:color="auto"/>
                        <w:right w:val="none" w:sz="0" w:space="0" w:color="auto"/>
                      </w:divBdr>
                    </w:div>
                  </w:divsChild>
                </w:div>
                <w:div w:id="1288200940">
                  <w:marLeft w:val="0"/>
                  <w:marRight w:val="0"/>
                  <w:marTop w:val="0"/>
                  <w:marBottom w:val="0"/>
                  <w:divBdr>
                    <w:top w:val="none" w:sz="0" w:space="0" w:color="auto"/>
                    <w:left w:val="none" w:sz="0" w:space="0" w:color="auto"/>
                    <w:bottom w:val="none" w:sz="0" w:space="0" w:color="auto"/>
                    <w:right w:val="none" w:sz="0" w:space="0" w:color="auto"/>
                  </w:divBdr>
                  <w:divsChild>
                    <w:div w:id="126368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425039">
          <w:marLeft w:val="0"/>
          <w:marRight w:val="0"/>
          <w:marTop w:val="0"/>
          <w:marBottom w:val="0"/>
          <w:divBdr>
            <w:top w:val="none" w:sz="0" w:space="0" w:color="auto"/>
            <w:left w:val="none" w:sz="0" w:space="0" w:color="auto"/>
            <w:bottom w:val="none" w:sz="0" w:space="0" w:color="auto"/>
            <w:right w:val="none" w:sz="0" w:space="0" w:color="auto"/>
          </w:divBdr>
        </w:div>
        <w:div w:id="1895197160">
          <w:marLeft w:val="0"/>
          <w:marRight w:val="0"/>
          <w:marTop w:val="0"/>
          <w:marBottom w:val="0"/>
          <w:divBdr>
            <w:top w:val="none" w:sz="0" w:space="0" w:color="auto"/>
            <w:left w:val="none" w:sz="0" w:space="0" w:color="auto"/>
            <w:bottom w:val="none" w:sz="0" w:space="0" w:color="auto"/>
            <w:right w:val="none" w:sz="0" w:space="0" w:color="auto"/>
          </w:divBdr>
          <w:divsChild>
            <w:div w:id="1756903180">
              <w:marLeft w:val="-75"/>
              <w:marRight w:val="0"/>
              <w:marTop w:val="30"/>
              <w:marBottom w:val="30"/>
              <w:divBdr>
                <w:top w:val="none" w:sz="0" w:space="0" w:color="auto"/>
                <w:left w:val="none" w:sz="0" w:space="0" w:color="auto"/>
                <w:bottom w:val="none" w:sz="0" w:space="0" w:color="auto"/>
                <w:right w:val="none" w:sz="0" w:space="0" w:color="auto"/>
              </w:divBdr>
              <w:divsChild>
                <w:div w:id="62652856">
                  <w:marLeft w:val="0"/>
                  <w:marRight w:val="0"/>
                  <w:marTop w:val="0"/>
                  <w:marBottom w:val="0"/>
                  <w:divBdr>
                    <w:top w:val="none" w:sz="0" w:space="0" w:color="auto"/>
                    <w:left w:val="none" w:sz="0" w:space="0" w:color="auto"/>
                    <w:bottom w:val="none" w:sz="0" w:space="0" w:color="auto"/>
                    <w:right w:val="none" w:sz="0" w:space="0" w:color="auto"/>
                  </w:divBdr>
                  <w:divsChild>
                    <w:div w:id="1493839437">
                      <w:marLeft w:val="0"/>
                      <w:marRight w:val="0"/>
                      <w:marTop w:val="0"/>
                      <w:marBottom w:val="0"/>
                      <w:divBdr>
                        <w:top w:val="none" w:sz="0" w:space="0" w:color="auto"/>
                        <w:left w:val="none" w:sz="0" w:space="0" w:color="auto"/>
                        <w:bottom w:val="none" w:sz="0" w:space="0" w:color="auto"/>
                        <w:right w:val="none" w:sz="0" w:space="0" w:color="auto"/>
                      </w:divBdr>
                    </w:div>
                    <w:div w:id="1228687206">
                      <w:marLeft w:val="0"/>
                      <w:marRight w:val="0"/>
                      <w:marTop w:val="0"/>
                      <w:marBottom w:val="0"/>
                      <w:divBdr>
                        <w:top w:val="none" w:sz="0" w:space="0" w:color="auto"/>
                        <w:left w:val="none" w:sz="0" w:space="0" w:color="auto"/>
                        <w:bottom w:val="none" w:sz="0" w:space="0" w:color="auto"/>
                        <w:right w:val="none" w:sz="0" w:space="0" w:color="auto"/>
                      </w:divBdr>
                    </w:div>
                    <w:div w:id="1064521849">
                      <w:marLeft w:val="0"/>
                      <w:marRight w:val="0"/>
                      <w:marTop w:val="0"/>
                      <w:marBottom w:val="0"/>
                      <w:divBdr>
                        <w:top w:val="none" w:sz="0" w:space="0" w:color="auto"/>
                        <w:left w:val="none" w:sz="0" w:space="0" w:color="auto"/>
                        <w:bottom w:val="none" w:sz="0" w:space="0" w:color="auto"/>
                        <w:right w:val="none" w:sz="0" w:space="0" w:color="auto"/>
                      </w:divBdr>
                    </w:div>
                    <w:div w:id="1471902231">
                      <w:marLeft w:val="0"/>
                      <w:marRight w:val="0"/>
                      <w:marTop w:val="0"/>
                      <w:marBottom w:val="0"/>
                      <w:divBdr>
                        <w:top w:val="none" w:sz="0" w:space="0" w:color="auto"/>
                        <w:left w:val="none" w:sz="0" w:space="0" w:color="auto"/>
                        <w:bottom w:val="none" w:sz="0" w:space="0" w:color="auto"/>
                        <w:right w:val="none" w:sz="0" w:space="0" w:color="auto"/>
                      </w:divBdr>
                    </w:div>
                  </w:divsChild>
                </w:div>
                <w:div w:id="826360174">
                  <w:marLeft w:val="0"/>
                  <w:marRight w:val="0"/>
                  <w:marTop w:val="0"/>
                  <w:marBottom w:val="0"/>
                  <w:divBdr>
                    <w:top w:val="none" w:sz="0" w:space="0" w:color="auto"/>
                    <w:left w:val="none" w:sz="0" w:space="0" w:color="auto"/>
                    <w:bottom w:val="none" w:sz="0" w:space="0" w:color="auto"/>
                    <w:right w:val="none" w:sz="0" w:space="0" w:color="auto"/>
                  </w:divBdr>
                  <w:divsChild>
                    <w:div w:id="2028098981">
                      <w:marLeft w:val="0"/>
                      <w:marRight w:val="0"/>
                      <w:marTop w:val="0"/>
                      <w:marBottom w:val="0"/>
                      <w:divBdr>
                        <w:top w:val="none" w:sz="0" w:space="0" w:color="auto"/>
                        <w:left w:val="none" w:sz="0" w:space="0" w:color="auto"/>
                        <w:bottom w:val="none" w:sz="0" w:space="0" w:color="auto"/>
                        <w:right w:val="none" w:sz="0" w:space="0" w:color="auto"/>
                      </w:divBdr>
                    </w:div>
                    <w:div w:id="886992862">
                      <w:marLeft w:val="0"/>
                      <w:marRight w:val="0"/>
                      <w:marTop w:val="0"/>
                      <w:marBottom w:val="0"/>
                      <w:divBdr>
                        <w:top w:val="none" w:sz="0" w:space="0" w:color="auto"/>
                        <w:left w:val="none" w:sz="0" w:space="0" w:color="auto"/>
                        <w:bottom w:val="none" w:sz="0" w:space="0" w:color="auto"/>
                        <w:right w:val="none" w:sz="0" w:space="0" w:color="auto"/>
                      </w:divBdr>
                    </w:div>
                  </w:divsChild>
                </w:div>
                <w:div w:id="1418943438">
                  <w:marLeft w:val="0"/>
                  <w:marRight w:val="0"/>
                  <w:marTop w:val="0"/>
                  <w:marBottom w:val="0"/>
                  <w:divBdr>
                    <w:top w:val="none" w:sz="0" w:space="0" w:color="auto"/>
                    <w:left w:val="none" w:sz="0" w:space="0" w:color="auto"/>
                    <w:bottom w:val="none" w:sz="0" w:space="0" w:color="auto"/>
                    <w:right w:val="none" w:sz="0" w:space="0" w:color="auto"/>
                  </w:divBdr>
                  <w:divsChild>
                    <w:div w:id="861165071">
                      <w:marLeft w:val="0"/>
                      <w:marRight w:val="0"/>
                      <w:marTop w:val="0"/>
                      <w:marBottom w:val="0"/>
                      <w:divBdr>
                        <w:top w:val="none" w:sz="0" w:space="0" w:color="auto"/>
                        <w:left w:val="none" w:sz="0" w:space="0" w:color="auto"/>
                        <w:bottom w:val="none" w:sz="0" w:space="0" w:color="auto"/>
                        <w:right w:val="none" w:sz="0" w:space="0" w:color="auto"/>
                      </w:divBdr>
                    </w:div>
                    <w:div w:id="707145140">
                      <w:marLeft w:val="0"/>
                      <w:marRight w:val="0"/>
                      <w:marTop w:val="0"/>
                      <w:marBottom w:val="0"/>
                      <w:divBdr>
                        <w:top w:val="none" w:sz="0" w:space="0" w:color="auto"/>
                        <w:left w:val="none" w:sz="0" w:space="0" w:color="auto"/>
                        <w:bottom w:val="none" w:sz="0" w:space="0" w:color="auto"/>
                        <w:right w:val="none" w:sz="0" w:space="0" w:color="auto"/>
                      </w:divBdr>
                    </w:div>
                    <w:div w:id="1870293408">
                      <w:marLeft w:val="0"/>
                      <w:marRight w:val="0"/>
                      <w:marTop w:val="0"/>
                      <w:marBottom w:val="0"/>
                      <w:divBdr>
                        <w:top w:val="none" w:sz="0" w:space="0" w:color="auto"/>
                        <w:left w:val="none" w:sz="0" w:space="0" w:color="auto"/>
                        <w:bottom w:val="none" w:sz="0" w:space="0" w:color="auto"/>
                        <w:right w:val="none" w:sz="0" w:space="0" w:color="auto"/>
                      </w:divBdr>
                    </w:div>
                  </w:divsChild>
                </w:div>
                <w:div w:id="502597272">
                  <w:marLeft w:val="0"/>
                  <w:marRight w:val="0"/>
                  <w:marTop w:val="0"/>
                  <w:marBottom w:val="0"/>
                  <w:divBdr>
                    <w:top w:val="none" w:sz="0" w:space="0" w:color="auto"/>
                    <w:left w:val="none" w:sz="0" w:space="0" w:color="auto"/>
                    <w:bottom w:val="none" w:sz="0" w:space="0" w:color="auto"/>
                    <w:right w:val="none" w:sz="0" w:space="0" w:color="auto"/>
                  </w:divBdr>
                  <w:divsChild>
                    <w:div w:id="268897188">
                      <w:marLeft w:val="0"/>
                      <w:marRight w:val="0"/>
                      <w:marTop w:val="0"/>
                      <w:marBottom w:val="0"/>
                      <w:divBdr>
                        <w:top w:val="none" w:sz="0" w:space="0" w:color="auto"/>
                        <w:left w:val="none" w:sz="0" w:space="0" w:color="auto"/>
                        <w:bottom w:val="none" w:sz="0" w:space="0" w:color="auto"/>
                        <w:right w:val="none" w:sz="0" w:space="0" w:color="auto"/>
                      </w:divBdr>
                    </w:div>
                  </w:divsChild>
                </w:div>
                <w:div w:id="2065447476">
                  <w:marLeft w:val="0"/>
                  <w:marRight w:val="0"/>
                  <w:marTop w:val="0"/>
                  <w:marBottom w:val="0"/>
                  <w:divBdr>
                    <w:top w:val="none" w:sz="0" w:space="0" w:color="auto"/>
                    <w:left w:val="none" w:sz="0" w:space="0" w:color="auto"/>
                    <w:bottom w:val="none" w:sz="0" w:space="0" w:color="auto"/>
                    <w:right w:val="none" w:sz="0" w:space="0" w:color="auto"/>
                  </w:divBdr>
                  <w:divsChild>
                    <w:div w:id="183942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35426">
          <w:marLeft w:val="0"/>
          <w:marRight w:val="0"/>
          <w:marTop w:val="0"/>
          <w:marBottom w:val="0"/>
          <w:divBdr>
            <w:top w:val="none" w:sz="0" w:space="0" w:color="auto"/>
            <w:left w:val="none" w:sz="0" w:space="0" w:color="auto"/>
            <w:bottom w:val="none" w:sz="0" w:space="0" w:color="auto"/>
            <w:right w:val="none" w:sz="0" w:space="0" w:color="auto"/>
          </w:divBdr>
          <w:divsChild>
            <w:div w:id="126704554">
              <w:marLeft w:val="0"/>
              <w:marRight w:val="0"/>
              <w:marTop w:val="0"/>
              <w:marBottom w:val="0"/>
              <w:divBdr>
                <w:top w:val="none" w:sz="0" w:space="0" w:color="auto"/>
                <w:left w:val="none" w:sz="0" w:space="0" w:color="auto"/>
                <w:bottom w:val="none" w:sz="0" w:space="0" w:color="auto"/>
                <w:right w:val="none" w:sz="0" w:space="0" w:color="auto"/>
              </w:divBdr>
            </w:div>
            <w:div w:id="584849048">
              <w:marLeft w:val="0"/>
              <w:marRight w:val="0"/>
              <w:marTop w:val="0"/>
              <w:marBottom w:val="0"/>
              <w:divBdr>
                <w:top w:val="none" w:sz="0" w:space="0" w:color="auto"/>
                <w:left w:val="none" w:sz="0" w:space="0" w:color="auto"/>
                <w:bottom w:val="none" w:sz="0" w:space="0" w:color="auto"/>
                <w:right w:val="none" w:sz="0" w:space="0" w:color="auto"/>
              </w:divBdr>
            </w:div>
            <w:div w:id="1803881643">
              <w:marLeft w:val="0"/>
              <w:marRight w:val="0"/>
              <w:marTop w:val="0"/>
              <w:marBottom w:val="0"/>
              <w:divBdr>
                <w:top w:val="none" w:sz="0" w:space="0" w:color="auto"/>
                <w:left w:val="none" w:sz="0" w:space="0" w:color="auto"/>
                <w:bottom w:val="none" w:sz="0" w:space="0" w:color="auto"/>
                <w:right w:val="none" w:sz="0" w:space="0" w:color="auto"/>
              </w:divBdr>
            </w:div>
          </w:divsChild>
        </w:div>
        <w:div w:id="1565411154">
          <w:marLeft w:val="0"/>
          <w:marRight w:val="0"/>
          <w:marTop w:val="0"/>
          <w:marBottom w:val="0"/>
          <w:divBdr>
            <w:top w:val="none" w:sz="0" w:space="0" w:color="auto"/>
            <w:left w:val="none" w:sz="0" w:space="0" w:color="auto"/>
            <w:bottom w:val="none" w:sz="0" w:space="0" w:color="auto"/>
            <w:right w:val="none" w:sz="0" w:space="0" w:color="auto"/>
          </w:divBdr>
          <w:divsChild>
            <w:div w:id="1177188339">
              <w:marLeft w:val="-75"/>
              <w:marRight w:val="0"/>
              <w:marTop w:val="30"/>
              <w:marBottom w:val="30"/>
              <w:divBdr>
                <w:top w:val="none" w:sz="0" w:space="0" w:color="auto"/>
                <w:left w:val="none" w:sz="0" w:space="0" w:color="auto"/>
                <w:bottom w:val="none" w:sz="0" w:space="0" w:color="auto"/>
                <w:right w:val="none" w:sz="0" w:space="0" w:color="auto"/>
              </w:divBdr>
              <w:divsChild>
                <w:div w:id="353262965">
                  <w:marLeft w:val="0"/>
                  <w:marRight w:val="0"/>
                  <w:marTop w:val="0"/>
                  <w:marBottom w:val="0"/>
                  <w:divBdr>
                    <w:top w:val="none" w:sz="0" w:space="0" w:color="auto"/>
                    <w:left w:val="none" w:sz="0" w:space="0" w:color="auto"/>
                    <w:bottom w:val="none" w:sz="0" w:space="0" w:color="auto"/>
                    <w:right w:val="none" w:sz="0" w:space="0" w:color="auto"/>
                  </w:divBdr>
                  <w:divsChild>
                    <w:div w:id="1622297999">
                      <w:marLeft w:val="0"/>
                      <w:marRight w:val="0"/>
                      <w:marTop w:val="0"/>
                      <w:marBottom w:val="0"/>
                      <w:divBdr>
                        <w:top w:val="none" w:sz="0" w:space="0" w:color="auto"/>
                        <w:left w:val="none" w:sz="0" w:space="0" w:color="auto"/>
                        <w:bottom w:val="none" w:sz="0" w:space="0" w:color="auto"/>
                        <w:right w:val="none" w:sz="0" w:space="0" w:color="auto"/>
                      </w:divBdr>
                    </w:div>
                    <w:div w:id="2067675634">
                      <w:marLeft w:val="0"/>
                      <w:marRight w:val="0"/>
                      <w:marTop w:val="0"/>
                      <w:marBottom w:val="0"/>
                      <w:divBdr>
                        <w:top w:val="none" w:sz="0" w:space="0" w:color="auto"/>
                        <w:left w:val="none" w:sz="0" w:space="0" w:color="auto"/>
                        <w:bottom w:val="none" w:sz="0" w:space="0" w:color="auto"/>
                        <w:right w:val="none" w:sz="0" w:space="0" w:color="auto"/>
                      </w:divBdr>
                    </w:div>
                  </w:divsChild>
                </w:div>
                <w:div w:id="179055861">
                  <w:marLeft w:val="0"/>
                  <w:marRight w:val="0"/>
                  <w:marTop w:val="0"/>
                  <w:marBottom w:val="0"/>
                  <w:divBdr>
                    <w:top w:val="none" w:sz="0" w:space="0" w:color="auto"/>
                    <w:left w:val="none" w:sz="0" w:space="0" w:color="auto"/>
                    <w:bottom w:val="none" w:sz="0" w:space="0" w:color="auto"/>
                    <w:right w:val="none" w:sz="0" w:space="0" w:color="auto"/>
                  </w:divBdr>
                  <w:divsChild>
                    <w:div w:id="2101640276">
                      <w:marLeft w:val="0"/>
                      <w:marRight w:val="0"/>
                      <w:marTop w:val="0"/>
                      <w:marBottom w:val="0"/>
                      <w:divBdr>
                        <w:top w:val="none" w:sz="0" w:space="0" w:color="auto"/>
                        <w:left w:val="none" w:sz="0" w:space="0" w:color="auto"/>
                        <w:bottom w:val="none" w:sz="0" w:space="0" w:color="auto"/>
                        <w:right w:val="none" w:sz="0" w:space="0" w:color="auto"/>
                      </w:divBdr>
                    </w:div>
                    <w:div w:id="1087386594">
                      <w:marLeft w:val="0"/>
                      <w:marRight w:val="0"/>
                      <w:marTop w:val="0"/>
                      <w:marBottom w:val="0"/>
                      <w:divBdr>
                        <w:top w:val="none" w:sz="0" w:space="0" w:color="auto"/>
                        <w:left w:val="none" w:sz="0" w:space="0" w:color="auto"/>
                        <w:bottom w:val="none" w:sz="0" w:space="0" w:color="auto"/>
                        <w:right w:val="none" w:sz="0" w:space="0" w:color="auto"/>
                      </w:divBdr>
                    </w:div>
                  </w:divsChild>
                </w:div>
                <w:div w:id="1251889021">
                  <w:marLeft w:val="0"/>
                  <w:marRight w:val="0"/>
                  <w:marTop w:val="0"/>
                  <w:marBottom w:val="0"/>
                  <w:divBdr>
                    <w:top w:val="none" w:sz="0" w:space="0" w:color="auto"/>
                    <w:left w:val="none" w:sz="0" w:space="0" w:color="auto"/>
                    <w:bottom w:val="none" w:sz="0" w:space="0" w:color="auto"/>
                    <w:right w:val="none" w:sz="0" w:space="0" w:color="auto"/>
                  </w:divBdr>
                  <w:divsChild>
                    <w:div w:id="1160805494">
                      <w:marLeft w:val="0"/>
                      <w:marRight w:val="0"/>
                      <w:marTop w:val="0"/>
                      <w:marBottom w:val="0"/>
                      <w:divBdr>
                        <w:top w:val="none" w:sz="0" w:space="0" w:color="auto"/>
                        <w:left w:val="none" w:sz="0" w:space="0" w:color="auto"/>
                        <w:bottom w:val="none" w:sz="0" w:space="0" w:color="auto"/>
                        <w:right w:val="none" w:sz="0" w:space="0" w:color="auto"/>
                      </w:divBdr>
                    </w:div>
                    <w:div w:id="1508206657">
                      <w:marLeft w:val="0"/>
                      <w:marRight w:val="0"/>
                      <w:marTop w:val="0"/>
                      <w:marBottom w:val="0"/>
                      <w:divBdr>
                        <w:top w:val="none" w:sz="0" w:space="0" w:color="auto"/>
                        <w:left w:val="none" w:sz="0" w:space="0" w:color="auto"/>
                        <w:bottom w:val="none" w:sz="0" w:space="0" w:color="auto"/>
                        <w:right w:val="none" w:sz="0" w:space="0" w:color="auto"/>
                      </w:divBdr>
                    </w:div>
                    <w:div w:id="818305142">
                      <w:marLeft w:val="0"/>
                      <w:marRight w:val="0"/>
                      <w:marTop w:val="0"/>
                      <w:marBottom w:val="0"/>
                      <w:divBdr>
                        <w:top w:val="none" w:sz="0" w:space="0" w:color="auto"/>
                        <w:left w:val="none" w:sz="0" w:space="0" w:color="auto"/>
                        <w:bottom w:val="none" w:sz="0" w:space="0" w:color="auto"/>
                        <w:right w:val="none" w:sz="0" w:space="0" w:color="auto"/>
                      </w:divBdr>
                    </w:div>
                  </w:divsChild>
                </w:div>
                <w:div w:id="548493005">
                  <w:marLeft w:val="0"/>
                  <w:marRight w:val="0"/>
                  <w:marTop w:val="0"/>
                  <w:marBottom w:val="0"/>
                  <w:divBdr>
                    <w:top w:val="none" w:sz="0" w:space="0" w:color="auto"/>
                    <w:left w:val="none" w:sz="0" w:space="0" w:color="auto"/>
                    <w:bottom w:val="none" w:sz="0" w:space="0" w:color="auto"/>
                    <w:right w:val="none" w:sz="0" w:space="0" w:color="auto"/>
                  </w:divBdr>
                  <w:divsChild>
                    <w:div w:id="17793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135240">
          <w:marLeft w:val="0"/>
          <w:marRight w:val="0"/>
          <w:marTop w:val="0"/>
          <w:marBottom w:val="0"/>
          <w:divBdr>
            <w:top w:val="none" w:sz="0" w:space="0" w:color="auto"/>
            <w:left w:val="none" w:sz="0" w:space="0" w:color="auto"/>
            <w:bottom w:val="none" w:sz="0" w:space="0" w:color="auto"/>
            <w:right w:val="none" w:sz="0" w:space="0" w:color="auto"/>
          </w:divBdr>
        </w:div>
        <w:div w:id="426005629">
          <w:marLeft w:val="0"/>
          <w:marRight w:val="0"/>
          <w:marTop w:val="0"/>
          <w:marBottom w:val="0"/>
          <w:divBdr>
            <w:top w:val="none" w:sz="0" w:space="0" w:color="auto"/>
            <w:left w:val="none" w:sz="0" w:space="0" w:color="auto"/>
            <w:bottom w:val="none" w:sz="0" w:space="0" w:color="auto"/>
            <w:right w:val="none" w:sz="0" w:space="0" w:color="auto"/>
          </w:divBdr>
          <w:divsChild>
            <w:div w:id="2044478032">
              <w:marLeft w:val="-75"/>
              <w:marRight w:val="0"/>
              <w:marTop w:val="30"/>
              <w:marBottom w:val="30"/>
              <w:divBdr>
                <w:top w:val="none" w:sz="0" w:space="0" w:color="auto"/>
                <w:left w:val="none" w:sz="0" w:space="0" w:color="auto"/>
                <w:bottom w:val="none" w:sz="0" w:space="0" w:color="auto"/>
                <w:right w:val="none" w:sz="0" w:space="0" w:color="auto"/>
              </w:divBdr>
              <w:divsChild>
                <w:div w:id="1483154050">
                  <w:marLeft w:val="0"/>
                  <w:marRight w:val="0"/>
                  <w:marTop w:val="0"/>
                  <w:marBottom w:val="0"/>
                  <w:divBdr>
                    <w:top w:val="none" w:sz="0" w:space="0" w:color="auto"/>
                    <w:left w:val="none" w:sz="0" w:space="0" w:color="auto"/>
                    <w:bottom w:val="none" w:sz="0" w:space="0" w:color="auto"/>
                    <w:right w:val="none" w:sz="0" w:space="0" w:color="auto"/>
                  </w:divBdr>
                  <w:divsChild>
                    <w:div w:id="137696566">
                      <w:marLeft w:val="0"/>
                      <w:marRight w:val="0"/>
                      <w:marTop w:val="0"/>
                      <w:marBottom w:val="0"/>
                      <w:divBdr>
                        <w:top w:val="none" w:sz="0" w:space="0" w:color="auto"/>
                        <w:left w:val="none" w:sz="0" w:space="0" w:color="auto"/>
                        <w:bottom w:val="none" w:sz="0" w:space="0" w:color="auto"/>
                        <w:right w:val="none" w:sz="0" w:space="0" w:color="auto"/>
                      </w:divBdr>
                    </w:div>
                    <w:div w:id="1239635243">
                      <w:marLeft w:val="0"/>
                      <w:marRight w:val="0"/>
                      <w:marTop w:val="0"/>
                      <w:marBottom w:val="0"/>
                      <w:divBdr>
                        <w:top w:val="none" w:sz="0" w:space="0" w:color="auto"/>
                        <w:left w:val="none" w:sz="0" w:space="0" w:color="auto"/>
                        <w:bottom w:val="none" w:sz="0" w:space="0" w:color="auto"/>
                        <w:right w:val="none" w:sz="0" w:space="0" w:color="auto"/>
                      </w:divBdr>
                    </w:div>
                    <w:div w:id="1802111568">
                      <w:marLeft w:val="0"/>
                      <w:marRight w:val="0"/>
                      <w:marTop w:val="0"/>
                      <w:marBottom w:val="0"/>
                      <w:divBdr>
                        <w:top w:val="none" w:sz="0" w:space="0" w:color="auto"/>
                        <w:left w:val="none" w:sz="0" w:space="0" w:color="auto"/>
                        <w:bottom w:val="none" w:sz="0" w:space="0" w:color="auto"/>
                        <w:right w:val="none" w:sz="0" w:space="0" w:color="auto"/>
                      </w:divBdr>
                    </w:div>
                    <w:div w:id="688340585">
                      <w:marLeft w:val="0"/>
                      <w:marRight w:val="0"/>
                      <w:marTop w:val="0"/>
                      <w:marBottom w:val="0"/>
                      <w:divBdr>
                        <w:top w:val="none" w:sz="0" w:space="0" w:color="auto"/>
                        <w:left w:val="none" w:sz="0" w:space="0" w:color="auto"/>
                        <w:bottom w:val="none" w:sz="0" w:space="0" w:color="auto"/>
                        <w:right w:val="none" w:sz="0" w:space="0" w:color="auto"/>
                      </w:divBdr>
                    </w:div>
                  </w:divsChild>
                </w:div>
                <w:div w:id="421991111">
                  <w:marLeft w:val="0"/>
                  <w:marRight w:val="0"/>
                  <w:marTop w:val="0"/>
                  <w:marBottom w:val="0"/>
                  <w:divBdr>
                    <w:top w:val="none" w:sz="0" w:space="0" w:color="auto"/>
                    <w:left w:val="none" w:sz="0" w:space="0" w:color="auto"/>
                    <w:bottom w:val="none" w:sz="0" w:space="0" w:color="auto"/>
                    <w:right w:val="none" w:sz="0" w:space="0" w:color="auto"/>
                  </w:divBdr>
                  <w:divsChild>
                    <w:div w:id="1701970564">
                      <w:marLeft w:val="0"/>
                      <w:marRight w:val="0"/>
                      <w:marTop w:val="0"/>
                      <w:marBottom w:val="0"/>
                      <w:divBdr>
                        <w:top w:val="none" w:sz="0" w:space="0" w:color="auto"/>
                        <w:left w:val="none" w:sz="0" w:space="0" w:color="auto"/>
                        <w:bottom w:val="none" w:sz="0" w:space="0" w:color="auto"/>
                        <w:right w:val="none" w:sz="0" w:space="0" w:color="auto"/>
                      </w:divBdr>
                    </w:div>
                    <w:div w:id="364909013">
                      <w:marLeft w:val="0"/>
                      <w:marRight w:val="0"/>
                      <w:marTop w:val="0"/>
                      <w:marBottom w:val="0"/>
                      <w:divBdr>
                        <w:top w:val="none" w:sz="0" w:space="0" w:color="auto"/>
                        <w:left w:val="none" w:sz="0" w:space="0" w:color="auto"/>
                        <w:bottom w:val="none" w:sz="0" w:space="0" w:color="auto"/>
                        <w:right w:val="none" w:sz="0" w:space="0" w:color="auto"/>
                      </w:divBdr>
                    </w:div>
                  </w:divsChild>
                </w:div>
                <w:div w:id="501311442">
                  <w:marLeft w:val="0"/>
                  <w:marRight w:val="0"/>
                  <w:marTop w:val="0"/>
                  <w:marBottom w:val="0"/>
                  <w:divBdr>
                    <w:top w:val="none" w:sz="0" w:space="0" w:color="auto"/>
                    <w:left w:val="none" w:sz="0" w:space="0" w:color="auto"/>
                    <w:bottom w:val="none" w:sz="0" w:space="0" w:color="auto"/>
                    <w:right w:val="none" w:sz="0" w:space="0" w:color="auto"/>
                  </w:divBdr>
                  <w:divsChild>
                    <w:div w:id="1701927399">
                      <w:marLeft w:val="0"/>
                      <w:marRight w:val="0"/>
                      <w:marTop w:val="0"/>
                      <w:marBottom w:val="0"/>
                      <w:divBdr>
                        <w:top w:val="none" w:sz="0" w:space="0" w:color="auto"/>
                        <w:left w:val="none" w:sz="0" w:space="0" w:color="auto"/>
                        <w:bottom w:val="none" w:sz="0" w:space="0" w:color="auto"/>
                        <w:right w:val="none" w:sz="0" w:space="0" w:color="auto"/>
                      </w:divBdr>
                    </w:div>
                    <w:div w:id="130489234">
                      <w:marLeft w:val="0"/>
                      <w:marRight w:val="0"/>
                      <w:marTop w:val="0"/>
                      <w:marBottom w:val="0"/>
                      <w:divBdr>
                        <w:top w:val="none" w:sz="0" w:space="0" w:color="auto"/>
                        <w:left w:val="none" w:sz="0" w:space="0" w:color="auto"/>
                        <w:bottom w:val="none" w:sz="0" w:space="0" w:color="auto"/>
                        <w:right w:val="none" w:sz="0" w:space="0" w:color="auto"/>
                      </w:divBdr>
                    </w:div>
                    <w:div w:id="1166823574">
                      <w:marLeft w:val="0"/>
                      <w:marRight w:val="0"/>
                      <w:marTop w:val="0"/>
                      <w:marBottom w:val="0"/>
                      <w:divBdr>
                        <w:top w:val="none" w:sz="0" w:space="0" w:color="auto"/>
                        <w:left w:val="none" w:sz="0" w:space="0" w:color="auto"/>
                        <w:bottom w:val="none" w:sz="0" w:space="0" w:color="auto"/>
                        <w:right w:val="none" w:sz="0" w:space="0" w:color="auto"/>
                      </w:divBdr>
                    </w:div>
                  </w:divsChild>
                </w:div>
                <w:div w:id="1924216839">
                  <w:marLeft w:val="0"/>
                  <w:marRight w:val="0"/>
                  <w:marTop w:val="0"/>
                  <w:marBottom w:val="0"/>
                  <w:divBdr>
                    <w:top w:val="none" w:sz="0" w:space="0" w:color="auto"/>
                    <w:left w:val="none" w:sz="0" w:space="0" w:color="auto"/>
                    <w:bottom w:val="none" w:sz="0" w:space="0" w:color="auto"/>
                    <w:right w:val="none" w:sz="0" w:space="0" w:color="auto"/>
                  </w:divBdr>
                  <w:divsChild>
                    <w:div w:id="36123147">
                      <w:marLeft w:val="0"/>
                      <w:marRight w:val="0"/>
                      <w:marTop w:val="0"/>
                      <w:marBottom w:val="0"/>
                      <w:divBdr>
                        <w:top w:val="none" w:sz="0" w:space="0" w:color="auto"/>
                        <w:left w:val="none" w:sz="0" w:space="0" w:color="auto"/>
                        <w:bottom w:val="none" w:sz="0" w:space="0" w:color="auto"/>
                        <w:right w:val="none" w:sz="0" w:space="0" w:color="auto"/>
                      </w:divBdr>
                    </w:div>
                  </w:divsChild>
                </w:div>
                <w:div w:id="1620798381">
                  <w:marLeft w:val="0"/>
                  <w:marRight w:val="0"/>
                  <w:marTop w:val="0"/>
                  <w:marBottom w:val="0"/>
                  <w:divBdr>
                    <w:top w:val="none" w:sz="0" w:space="0" w:color="auto"/>
                    <w:left w:val="none" w:sz="0" w:space="0" w:color="auto"/>
                    <w:bottom w:val="none" w:sz="0" w:space="0" w:color="auto"/>
                    <w:right w:val="none" w:sz="0" w:space="0" w:color="auto"/>
                  </w:divBdr>
                  <w:divsChild>
                    <w:div w:id="2209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347360">
          <w:marLeft w:val="0"/>
          <w:marRight w:val="0"/>
          <w:marTop w:val="0"/>
          <w:marBottom w:val="0"/>
          <w:divBdr>
            <w:top w:val="none" w:sz="0" w:space="0" w:color="auto"/>
            <w:left w:val="none" w:sz="0" w:space="0" w:color="auto"/>
            <w:bottom w:val="none" w:sz="0" w:space="0" w:color="auto"/>
            <w:right w:val="none" w:sz="0" w:space="0" w:color="auto"/>
          </w:divBdr>
          <w:divsChild>
            <w:div w:id="1697194081">
              <w:marLeft w:val="0"/>
              <w:marRight w:val="0"/>
              <w:marTop w:val="0"/>
              <w:marBottom w:val="0"/>
              <w:divBdr>
                <w:top w:val="none" w:sz="0" w:space="0" w:color="auto"/>
                <w:left w:val="none" w:sz="0" w:space="0" w:color="auto"/>
                <w:bottom w:val="none" w:sz="0" w:space="0" w:color="auto"/>
                <w:right w:val="none" w:sz="0" w:space="0" w:color="auto"/>
              </w:divBdr>
            </w:div>
            <w:div w:id="970400483">
              <w:marLeft w:val="0"/>
              <w:marRight w:val="0"/>
              <w:marTop w:val="0"/>
              <w:marBottom w:val="0"/>
              <w:divBdr>
                <w:top w:val="none" w:sz="0" w:space="0" w:color="auto"/>
                <w:left w:val="none" w:sz="0" w:space="0" w:color="auto"/>
                <w:bottom w:val="none" w:sz="0" w:space="0" w:color="auto"/>
                <w:right w:val="none" w:sz="0" w:space="0" w:color="auto"/>
              </w:divBdr>
            </w:div>
            <w:div w:id="2004971925">
              <w:marLeft w:val="0"/>
              <w:marRight w:val="0"/>
              <w:marTop w:val="0"/>
              <w:marBottom w:val="0"/>
              <w:divBdr>
                <w:top w:val="none" w:sz="0" w:space="0" w:color="auto"/>
                <w:left w:val="none" w:sz="0" w:space="0" w:color="auto"/>
                <w:bottom w:val="none" w:sz="0" w:space="0" w:color="auto"/>
                <w:right w:val="none" w:sz="0" w:space="0" w:color="auto"/>
              </w:divBdr>
            </w:div>
            <w:div w:id="303390380">
              <w:marLeft w:val="0"/>
              <w:marRight w:val="0"/>
              <w:marTop w:val="0"/>
              <w:marBottom w:val="0"/>
              <w:divBdr>
                <w:top w:val="none" w:sz="0" w:space="0" w:color="auto"/>
                <w:left w:val="none" w:sz="0" w:space="0" w:color="auto"/>
                <w:bottom w:val="none" w:sz="0" w:space="0" w:color="auto"/>
                <w:right w:val="none" w:sz="0" w:space="0" w:color="auto"/>
              </w:divBdr>
            </w:div>
            <w:div w:id="163709102">
              <w:marLeft w:val="0"/>
              <w:marRight w:val="0"/>
              <w:marTop w:val="0"/>
              <w:marBottom w:val="0"/>
              <w:divBdr>
                <w:top w:val="none" w:sz="0" w:space="0" w:color="auto"/>
                <w:left w:val="none" w:sz="0" w:space="0" w:color="auto"/>
                <w:bottom w:val="none" w:sz="0" w:space="0" w:color="auto"/>
                <w:right w:val="none" w:sz="0" w:space="0" w:color="auto"/>
              </w:divBdr>
            </w:div>
            <w:div w:id="138958939">
              <w:marLeft w:val="0"/>
              <w:marRight w:val="0"/>
              <w:marTop w:val="0"/>
              <w:marBottom w:val="0"/>
              <w:divBdr>
                <w:top w:val="none" w:sz="0" w:space="0" w:color="auto"/>
                <w:left w:val="none" w:sz="0" w:space="0" w:color="auto"/>
                <w:bottom w:val="none" w:sz="0" w:space="0" w:color="auto"/>
                <w:right w:val="none" w:sz="0" w:space="0" w:color="auto"/>
              </w:divBdr>
            </w:div>
            <w:div w:id="804007950">
              <w:marLeft w:val="0"/>
              <w:marRight w:val="0"/>
              <w:marTop w:val="0"/>
              <w:marBottom w:val="0"/>
              <w:divBdr>
                <w:top w:val="none" w:sz="0" w:space="0" w:color="auto"/>
                <w:left w:val="none" w:sz="0" w:space="0" w:color="auto"/>
                <w:bottom w:val="none" w:sz="0" w:space="0" w:color="auto"/>
                <w:right w:val="none" w:sz="0" w:space="0" w:color="auto"/>
              </w:divBdr>
            </w:div>
            <w:div w:id="538736852">
              <w:marLeft w:val="0"/>
              <w:marRight w:val="0"/>
              <w:marTop w:val="0"/>
              <w:marBottom w:val="0"/>
              <w:divBdr>
                <w:top w:val="none" w:sz="0" w:space="0" w:color="auto"/>
                <w:left w:val="none" w:sz="0" w:space="0" w:color="auto"/>
                <w:bottom w:val="none" w:sz="0" w:space="0" w:color="auto"/>
                <w:right w:val="none" w:sz="0" w:space="0" w:color="auto"/>
              </w:divBdr>
            </w:div>
            <w:div w:id="69739861">
              <w:marLeft w:val="0"/>
              <w:marRight w:val="0"/>
              <w:marTop w:val="0"/>
              <w:marBottom w:val="0"/>
              <w:divBdr>
                <w:top w:val="none" w:sz="0" w:space="0" w:color="auto"/>
                <w:left w:val="none" w:sz="0" w:space="0" w:color="auto"/>
                <w:bottom w:val="none" w:sz="0" w:space="0" w:color="auto"/>
                <w:right w:val="none" w:sz="0" w:space="0" w:color="auto"/>
              </w:divBdr>
            </w:div>
            <w:div w:id="1290891672">
              <w:marLeft w:val="0"/>
              <w:marRight w:val="0"/>
              <w:marTop w:val="0"/>
              <w:marBottom w:val="0"/>
              <w:divBdr>
                <w:top w:val="none" w:sz="0" w:space="0" w:color="auto"/>
                <w:left w:val="none" w:sz="0" w:space="0" w:color="auto"/>
                <w:bottom w:val="none" w:sz="0" w:space="0" w:color="auto"/>
                <w:right w:val="none" w:sz="0" w:space="0" w:color="auto"/>
              </w:divBdr>
            </w:div>
            <w:div w:id="2002729550">
              <w:marLeft w:val="0"/>
              <w:marRight w:val="0"/>
              <w:marTop w:val="0"/>
              <w:marBottom w:val="0"/>
              <w:divBdr>
                <w:top w:val="none" w:sz="0" w:space="0" w:color="auto"/>
                <w:left w:val="none" w:sz="0" w:space="0" w:color="auto"/>
                <w:bottom w:val="none" w:sz="0" w:space="0" w:color="auto"/>
                <w:right w:val="none" w:sz="0" w:space="0" w:color="auto"/>
              </w:divBdr>
            </w:div>
            <w:div w:id="1798913261">
              <w:marLeft w:val="0"/>
              <w:marRight w:val="0"/>
              <w:marTop w:val="0"/>
              <w:marBottom w:val="0"/>
              <w:divBdr>
                <w:top w:val="none" w:sz="0" w:space="0" w:color="auto"/>
                <w:left w:val="none" w:sz="0" w:space="0" w:color="auto"/>
                <w:bottom w:val="none" w:sz="0" w:space="0" w:color="auto"/>
                <w:right w:val="none" w:sz="0" w:space="0" w:color="auto"/>
              </w:divBdr>
            </w:div>
            <w:div w:id="1707757678">
              <w:marLeft w:val="0"/>
              <w:marRight w:val="0"/>
              <w:marTop w:val="0"/>
              <w:marBottom w:val="0"/>
              <w:divBdr>
                <w:top w:val="none" w:sz="0" w:space="0" w:color="auto"/>
                <w:left w:val="none" w:sz="0" w:space="0" w:color="auto"/>
                <w:bottom w:val="none" w:sz="0" w:space="0" w:color="auto"/>
                <w:right w:val="none" w:sz="0" w:space="0" w:color="auto"/>
              </w:divBdr>
            </w:div>
            <w:div w:id="554270696">
              <w:marLeft w:val="0"/>
              <w:marRight w:val="0"/>
              <w:marTop w:val="0"/>
              <w:marBottom w:val="0"/>
              <w:divBdr>
                <w:top w:val="none" w:sz="0" w:space="0" w:color="auto"/>
                <w:left w:val="none" w:sz="0" w:space="0" w:color="auto"/>
                <w:bottom w:val="none" w:sz="0" w:space="0" w:color="auto"/>
                <w:right w:val="none" w:sz="0" w:space="0" w:color="auto"/>
              </w:divBdr>
            </w:div>
            <w:div w:id="347677577">
              <w:marLeft w:val="0"/>
              <w:marRight w:val="0"/>
              <w:marTop w:val="0"/>
              <w:marBottom w:val="0"/>
              <w:divBdr>
                <w:top w:val="none" w:sz="0" w:space="0" w:color="auto"/>
                <w:left w:val="none" w:sz="0" w:space="0" w:color="auto"/>
                <w:bottom w:val="none" w:sz="0" w:space="0" w:color="auto"/>
                <w:right w:val="none" w:sz="0" w:space="0" w:color="auto"/>
              </w:divBdr>
            </w:div>
            <w:div w:id="1262226049">
              <w:marLeft w:val="0"/>
              <w:marRight w:val="0"/>
              <w:marTop w:val="0"/>
              <w:marBottom w:val="0"/>
              <w:divBdr>
                <w:top w:val="none" w:sz="0" w:space="0" w:color="auto"/>
                <w:left w:val="none" w:sz="0" w:space="0" w:color="auto"/>
                <w:bottom w:val="none" w:sz="0" w:space="0" w:color="auto"/>
                <w:right w:val="none" w:sz="0" w:space="0" w:color="auto"/>
              </w:divBdr>
            </w:div>
            <w:div w:id="188110434">
              <w:marLeft w:val="0"/>
              <w:marRight w:val="0"/>
              <w:marTop w:val="0"/>
              <w:marBottom w:val="0"/>
              <w:divBdr>
                <w:top w:val="none" w:sz="0" w:space="0" w:color="auto"/>
                <w:left w:val="none" w:sz="0" w:space="0" w:color="auto"/>
                <w:bottom w:val="none" w:sz="0" w:space="0" w:color="auto"/>
                <w:right w:val="none" w:sz="0" w:space="0" w:color="auto"/>
              </w:divBdr>
            </w:div>
            <w:div w:id="763262595">
              <w:marLeft w:val="0"/>
              <w:marRight w:val="0"/>
              <w:marTop w:val="0"/>
              <w:marBottom w:val="0"/>
              <w:divBdr>
                <w:top w:val="none" w:sz="0" w:space="0" w:color="auto"/>
                <w:left w:val="none" w:sz="0" w:space="0" w:color="auto"/>
                <w:bottom w:val="none" w:sz="0" w:space="0" w:color="auto"/>
                <w:right w:val="none" w:sz="0" w:space="0" w:color="auto"/>
              </w:divBdr>
            </w:div>
          </w:divsChild>
        </w:div>
        <w:div w:id="2143843853">
          <w:marLeft w:val="0"/>
          <w:marRight w:val="0"/>
          <w:marTop w:val="0"/>
          <w:marBottom w:val="0"/>
          <w:divBdr>
            <w:top w:val="none" w:sz="0" w:space="0" w:color="auto"/>
            <w:left w:val="none" w:sz="0" w:space="0" w:color="auto"/>
            <w:bottom w:val="none" w:sz="0" w:space="0" w:color="auto"/>
            <w:right w:val="none" w:sz="0" w:space="0" w:color="auto"/>
          </w:divBdr>
          <w:divsChild>
            <w:div w:id="441266206">
              <w:marLeft w:val="-75"/>
              <w:marRight w:val="0"/>
              <w:marTop w:val="30"/>
              <w:marBottom w:val="30"/>
              <w:divBdr>
                <w:top w:val="none" w:sz="0" w:space="0" w:color="auto"/>
                <w:left w:val="none" w:sz="0" w:space="0" w:color="auto"/>
                <w:bottom w:val="none" w:sz="0" w:space="0" w:color="auto"/>
                <w:right w:val="none" w:sz="0" w:space="0" w:color="auto"/>
              </w:divBdr>
              <w:divsChild>
                <w:div w:id="602305321">
                  <w:marLeft w:val="0"/>
                  <w:marRight w:val="0"/>
                  <w:marTop w:val="0"/>
                  <w:marBottom w:val="0"/>
                  <w:divBdr>
                    <w:top w:val="none" w:sz="0" w:space="0" w:color="auto"/>
                    <w:left w:val="none" w:sz="0" w:space="0" w:color="auto"/>
                    <w:bottom w:val="none" w:sz="0" w:space="0" w:color="auto"/>
                    <w:right w:val="none" w:sz="0" w:space="0" w:color="auto"/>
                  </w:divBdr>
                  <w:divsChild>
                    <w:div w:id="1651328284">
                      <w:marLeft w:val="0"/>
                      <w:marRight w:val="0"/>
                      <w:marTop w:val="0"/>
                      <w:marBottom w:val="0"/>
                      <w:divBdr>
                        <w:top w:val="none" w:sz="0" w:space="0" w:color="auto"/>
                        <w:left w:val="none" w:sz="0" w:space="0" w:color="auto"/>
                        <w:bottom w:val="none" w:sz="0" w:space="0" w:color="auto"/>
                        <w:right w:val="none" w:sz="0" w:space="0" w:color="auto"/>
                      </w:divBdr>
                    </w:div>
                    <w:div w:id="1808275797">
                      <w:marLeft w:val="0"/>
                      <w:marRight w:val="0"/>
                      <w:marTop w:val="0"/>
                      <w:marBottom w:val="0"/>
                      <w:divBdr>
                        <w:top w:val="none" w:sz="0" w:space="0" w:color="auto"/>
                        <w:left w:val="none" w:sz="0" w:space="0" w:color="auto"/>
                        <w:bottom w:val="none" w:sz="0" w:space="0" w:color="auto"/>
                        <w:right w:val="none" w:sz="0" w:space="0" w:color="auto"/>
                      </w:divBdr>
                    </w:div>
                    <w:div w:id="1711879035">
                      <w:marLeft w:val="0"/>
                      <w:marRight w:val="0"/>
                      <w:marTop w:val="0"/>
                      <w:marBottom w:val="0"/>
                      <w:divBdr>
                        <w:top w:val="none" w:sz="0" w:space="0" w:color="auto"/>
                        <w:left w:val="none" w:sz="0" w:space="0" w:color="auto"/>
                        <w:bottom w:val="none" w:sz="0" w:space="0" w:color="auto"/>
                        <w:right w:val="none" w:sz="0" w:space="0" w:color="auto"/>
                      </w:divBdr>
                    </w:div>
                    <w:div w:id="462771494">
                      <w:marLeft w:val="0"/>
                      <w:marRight w:val="0"/>
                      <w:marTop w:val="0"/>
                      <w:marBottom w:val="0"/>
                      <w:divBdr>
                        <w:top w:val="none" w:sz="0" w:space="0" w:color="auto"/>
                        <w:left w:val="none" w:sz="0" w:space="0" w:color="auto"/>
                        <w:bottom w:val="none" w:sz="0" w:space="0" w:color="auto"/>
                        <w:right w:val="none" w:sz="0" w:space="0" w:color="auto"/>
                      </w:divBdr>
                    </w:div>
                  </w:divsChild>
                </w:div>
                <w:div w:id="1886022432">
                  <w:marLeft w:val="0"/>
                  <w:marRight w:val="0"/>
                  <w:marTop w:val="0"/>
                  <w:marBottom w:val="0"/>
                  <w:divBdr>
                    <w:top w:val="none" w:sz="0" w:space="0" w:color="auto"/>
                    <w:left w:val="none" w:sz="0" w:space="0" w:color="auto"/>
                    <w:bottom w:val="none" w:sz="0" w:space="0" w:color="auto"/>
                    <w:right w:val="none" w:sz="0" w:space="0" w:color="auto"/>
                  </w:divBdr>
                  <w:divsChild>
                    <w:div w:id="313026574">
                      <w:marLeft w:val="0"/>
                      <w:marRight w:val="0"/>
                      <w:marTop w:val="0"/>
                      <w:marBottom w:val="0"/>
                      <w:divBdr>
                        <w:top w:val="none" w:sz="0" w:space="0" w:color="auto"/>
                        <w:left w:val="none" w:sz="0" w:space="0" w:color="auto"/>
                        <w:bottom w:val="none" w:sz="0" w:space="0" w:color="auto"/>
                        <w:right w:val="none" w:sz="0" w:space="0" w:color="auto"/>
                      </w:divBdr>
                    </w:div>
                    <w:div w:id="1980067615">
                      <w:marLeft w:val="0"/>
                      <w:marRight w:val="0"/>
                      <w:marTop w:val="0"/>
                      <w:marBottom w:val="0"/>
                      <w:divBdr>
                        <w:top w:val="none" w:sz="0" w:space="0" w:color="auto"/>
                        <w:left w:val="none" w:sz="0" w:space="0" w:color="auto"/>
                        <w:bottom w:val="none" w:sz="0" w:space="0" w:color="auto"/>
                        <w:right w:val="none" w:sz="0" w:space="0" w:color="auto"/>
                      </w:divBdr>
                    </w:div>
                    <w:div w:id="295450060">
                      <w:marLeft w:val="0"/>
                      <w:marRight w:val="0"/>
                      <w:marTop w:val="0"/>
                      <w:marBottom w:val="0"/>
                      <w:divBdr>
                        <w:top w:val="none" w:sz="0" w:space="0" w:color="auto"/>
                        <w:left w:val="none" w:sz="0" w:space="0" w:color="auto"/>
                        <w:bottom w:val="none" w:sz="0" w:space="0" w:color="auto"/>
                        <w:right w:val="none" w:sz="0" w:space="0" w:color="auto"/>
                      </w:divBdr>
                    </w:div>
                  </w:divsChild>
                </w:div>
                <w:div w:id="1359576918">
                  <w:marLeft w:val="0"/>
                  <w:marRight w:val="0"/>
                  <w:marTop w:val="0"/>
                  <w:marBottom w:val="0"/>
                  <w:divBdr>
                    <w:top w:val="none" w:sz="0" w:space="0" w:color="auto"/>
                    <w:left w:val="none" w:sz="0" w:space="0" w:color="auto"/>
                    <w:bottom w:val="none" w:sz="0" w:space="0" w:color="auto"/>
                    <w:right w:val="none" w:sz="0" w:space="0" w:color="auto"/>
                  </w:divBdr>
                  <w:divsChild>
                    <w:div w:id="1534878796">
                      <w:marLeft w:val="0"/>
                      <w:marRight w:val="0"/>
                      <w:marTop w:val="0"/>
                      <w:marBottom w:val="0"/>
                      <w:divBdr>
                        <w:top w:val="none" w:sz="0" w:space="0" w:color="auto"/>
                        <w:left w:val="none" w:sz="0" w:space="0" w:color="auto"/>
                        <w:bottom w:val="none" w:sz="0" w:space="0" w:color="auto"/>
                        <w:right w:val="none" w:sz="0" w:space="0" w:color="auto"/>
                      </w:divBdr>
                    </w:div>
                  </w:divsChild>
                </w:div>
                <w:div w:id="914364921">
                  <w:marLeft w:val="0"/>
                  <w:marRight w:val="0"/>
                  <w:marTop w:val="0"/>
                  <w:marBottom w:val="0"/>
                  <w:divBdr>
                    <w:top w:val="none" w:sz="0" w:space="0" w:color="auto"/>
                    <w:left w:val="none" w:sz="0" w:space="0" w:color="auto"/>
                    <w:bottom w:val="none" w:sz="0" w:space="0" w:color="auto"/>
                    <w:right w:val="none" w:sz="0" w:space="0" w:color="auto"/>
                  </w:divBdr>
                  <w:divsChild>
                    <w:div w:id="977733660">
                      <w:marLeft w:val="0"/>
                      <w:marRight w:val="0"/>
                      <w:marTop w:val="0"/>
                      <w:marBottom w:val="0"/>
                      <w:divBdr>
                        <w:top w:val="none" w:sz="0" w:space="0" w:color="auto"/>
                        <w:left w:val="none" w:sz="0" w:space="0" w:color="auto"/>
                        <w:bottom w:val="none" w:sz="0" w:space="0" w:color="auto"/>
                        <w:right w:val="none" w:sz="0" w:space="0" w:color="auto"/>
                      </w:divBdr>
                    </w:div>
                    <w:div w:id="755203629">
                      <w:marLeft w:val="0"/>
                      <w:marRight w:val="0"/>
                      <w:marTop w:val="0"/>
                      <w:marBottom w:val="0"/>
                      <w:divBdr>
                        <w:top w:val="none" w:sz="0" w:space="0" w:color="auto"/>
                        <w:left w:val="none" w:sz="0" w:space="0" w:color="auto"/>
                        <w:bottom w:val="none" w:sz="0" w:space="0" w:color="auto"/>
                        <w:right w:val="none" w:sz="0" w:space="0" w:color="auto"/>
                      </w:divBdr>
                    </w:div>
                    <w:div w:id="683555013">
                      <w:marLeft w:val="0"/>
                      <w:marRight w:val="0"/>
                      <w:marTop w:val="0"/>
                      <w:marBottom w:val="0"/>
                      <w:divBdr>
                        <w:top w:val="none" w:sz="0" w:space="0" w:color="auto"/>
                        <w:left w:val="none" w:sz="0" w:space="0" w:color="auto"/>
                        <w:bottom w:val="none" w:sz="0" w:space="0" w:color="auto"/>
                        <w:right w:val="none" w:sz="0" w:space="0" w:color="auto"/>
                      </w:divBdr>
                    </w:div>
                    <w:div w:id="2098212106">
                      <w:marLeft w:val="0"/>
                      <w:marRight w:val="0"/>
                      <w:marTop w:val="0"/>
                      <w:marBottom w:val="0"/>
                      <w:divBdr>
                        <w:top w:val="none" w:sz="0" w:space="0" w:color="auto"/>
                        <w:left w:val="none" w:sz="0" w:space="0" w:color="auto"/>
                        <w:bottom w:val="none" w:sz="0" w:space="0" w:color="auto"/>
                        <w:right w:val="none" w:sz="0" w:space="0" w:color="auto"/>
                      </w:divBdr>
                    </w:div>
                    <w:div w:id="1640190764">
                      <w:marLeft w:val="0"/>
                      <w:marRight w:val="0"/>
                      <w:marTop w:val="0"/>
                      <w:marBottom w:val="0"/>
                      <w:divBdr>
                        <w:top w:val="none" w:sz="0" w:space="0" w:color="auto"/>
                        <w:left w:val="none" w:sz="0" w:space="0" w:color="auto"/>
                        <w:bottom w:val="none" w:sz="0" w:space="0" w:color="auto"/>
                        <w:right w:val="none" w:sz="0" w:space="0" w:color="auto"/>
                      </w:divBdr>
                    </w:div>
                    <w:div w:id="1669669335">
                      <w:marLeft w:val="0"/>
                      <w:marRight w:val="0"/>
                      <w:marTop w:val="0"/>
                      <w:marBottom w:val="0"/>
                      <w:divBdr>
                        <w:top w:val="none" w:sz="0" w:space="0" w:color="auto"/>
                        <w:left w:val="none" w:sz="0" w:space="0" w:color="auto"/>
                        <w:bottom w:val="none" w:sz="0" w:space="0" w:color="auto"/>
                        <w:right w:val="none" w:sz="0" w:space="0" w:color="auto"/>
                      </w:divBdr>
                    </w:div>
                    <w:div w:id="1274167160">
                      <w:marLeft w:val="0"/>
                      <w:marRight w:val="0"/>
                      <w:marTop w:val="0"/>
                      <w:marBottom w:val="0"/>
                      <w:divBdr>
                        <w:top w:val="none" w:sz="0" w:space="0" w:color="auto"/>
                        <w:left w:val="none" w:sz="0" w:space="0" w:color="auto"/>
                        <w:bottom w:val="none" w:sz="0" w:space="0" w:color="auto"/>
                        <w:right w:val="none" w:sz="0" w:space="0" w:color="auto"/>
                      </w:divBdr>
                    </w:div>
                    <w:div w:id="2026905196">
                      <w:marLeft w:val="0"/>
                      <w:marRight w:val="0"/>
                      <w:marTop w:val="0"/>
                      <w:marBottom w:val="0"/>
                      <w:divBdr>
                        <w:top w:val="none" w:sz="0" w:space="0" w:color="auto"/>
                        <w:left w:val="none" w:sz="0" w:space="0" w:color="auto"/>
                        <w:bottom w:val="none" w:sz="0" w:space="0" w:color="auto"/>
                        <w:right w:val="none" w:sz="0" w:space="0" w:color="auto"/>
                      </w:divBdr>
                    </w:div>
                    <w:div w:id="410473834">
                      <w:marLeft w:val="0"/>
                      <w:marRight w:val="0"/>
                      <w:marTop w:val="0"/>
                      <w:marBottom w:val="0"/>
                      <w:divBdr>
                        <w:top w:val="none" w:sz="0" w:space="0" w:color="auto"/>
                        <w:left w:val="none" w:sz="0" w:space="0" w:color="auto"/>
                        <w:bottom w:val="none" w:sz="0" w:space="0" w:color="auto"/>
                        <w:right w:val="none" w:sz="0" w:space="0" w:color="auto"/>
                      </w:divBdr>
                    </w:div>
                    <w:div w:id="1716196829">
                      <w:marLeft w:val="0"/>
                      <w:marRight w:val="0"/>
                      <w:marTop w:val="0"/>
                      <w:marBottom w:val="0"/>
                      <w:divBdr>
                        <w:top w:val="none" w:sz="0" w:space="0" w:color="auto"/>
                        <w:left w:val="none" w:sz="0" w:space="0" w:color="auto"/>
                        <w:bottom w:val="none" w:sz="0" w:space="0" w:color="auto"/>
                        <w:right w:val="none" w:sz="0" w:space="0" w:color="auto"/>
                      </w:divBdr>
                    </w:div>
                    <w:div w:id="1034236199">
                      <w:marLeft w:val="0"/>
                      <w:marRight w:val="0"/>
                      <w:marTop w:val="0"/>
                      <w:marBottom w:val="0"/>
                      <w:divBdr>
                        <w:top w:val="none" w:sz="0" w:space="0" w:color="auto"/>
                        <w:left w:val="none" w:sz="0" w:space="0" w:color="auto"/>
                        <w:bottom w:val="none" w:sz="0" w:space="0" w:color="auto"/>
                        <w:right w:val="none" w:sz="0" w:space="0" w:color="auto"/>
                      </w:divBdr>
                    </w:div>
                  </w:divsChild>
                </w:div>
                <w:div w:id="1223252298">
                  <w:marLeft w:val="0"/>
                  <w:marRight w:val="0"/>
                  <w:marTop w:val="0"/>
                  <w:marBottom w:val="0"/>
                  <w:divBdr>
                    <w:top w:val="none" w:sz="0" w:space="0" w:color="auto"/>
                    <w:left w:val="none" w:sz="0" w:space="0" w:color="auto"/>
                    <w:bottom w:val="none" w:sz="0" w:space="0" w:color="auto"/>
                    <w:right w:val="none" w:sz="0" w:space="0" w:color="auto"/>
                  </w:divBdr>
                  <w:divsChild>
                    <w:div w:id="1750998204">
                      <w:marLeft w:val="0"/>
                      <w:marRight w:val="0"/>
                      <w:marTop w:val="0"/>
                      <w:marBottom w:val="0"/>
                      <w:divBdr>
                        <w:top w:val="none" w:sz="0" w:space="0" w:color="auto"/>
                        <w:left w:val="none" w:sz="0" w:space="0" w:color="auto"/>
                        <w:bottom w:val="none" w:sz="0" w:space="0" w:color="auto"/>
                        <w:right w:val="none" w:sz="0" w:space="0" w:color="auto"/>
                      </w:divBdr>
                    </w:div>
                    <w:div w:id="2041465969">
                      <w:marLeft w:val="0"/>
                      <w:marRight w:val="0"/>
                      <w:marTop w:val="0"/>
                      <w:marBottom w:val="0"/>
                      <w:divBdr>
                        <w:top w:val="none" w:sz="0" w:space="0" w:color="auto"/>
                        <w:left w:val="none" w:sz="0" w:space="0" w:color="auto"/>
                        <w:bottom w:val="none" w:sz="0" w:space="0" w:color="auto"/>
                        <w:right w:val="none" w:sz="0" w:space="0" w:color="auto"/>
                      </w:divBdr>
                    </w:div>
                    <w:div w:id="749736888">
                      <w:marLeft w:val="0"/>
                      <w:marRight w:val="0"/>
                      <w:marTop w:val="0"/>
                      <w:marBottom w:val="0"/>
                      <w:divBdr>
                        <w:top w:val="none" w:sz="0" w:space="0" w:color="auto"/>
                        <w:left w:val="none" w:sz="0" w:space="0" w:color="auto"/>
                        <w:bottom w:val="none" w:sz="0" w:space="0" w:color="auto"/>
                        <w:right w:val="none" w:sz="0" w:space="0" w:color="auto"/>
                      </w:divBdr>
                    </w:div>
                    <w:div w:id="2042439265">
                      <w:marLeft w:val="0"/>
                      <w:marRight w:val="0"/>
                      <w:marTop w:val="0"/>
                      <w:marBottom w:val="0"/>
                      <w:divBdr>
                        <w:top w:val="none" w:sz="0" w:space="0" w:color="auto"/>
                        <w:left w:val="none" w:sz="0" w:space="0" w:color="auto"/>
                        <w:bottom w:val="none" w:sz="0" w:space="0" w:color="auto"/>
                        <w:right w:val="none" w:sz="0" w:space="0" w:color="auto"/>
                      </w:divBdr>
                    </w:div>
                    <w:div w:id="1555659616">
                      <w:marLeft w:val="0"/>
                      <w:marRight w:val="0"/>
                      <w:marTop w:val="0"/>
                      <w:marBottom w:val="0"/>
                      <w:divBdr>
                        <w:top w:val="none" w:sz="0" w:space="0" w:color="auto"/>
                        <w:left w:val="none" w:sz="0" w:space="0" w:color="auto"/>
                        <w:bottom w:val="none" w:sz="0" w:space="0" w:color="auto"/>
                        <w:right w:val="none" w:sz="0" w:space="0" w:color="auto"/>
                      </w:divBdr>
                    </w:div>
                    <w:div w:id="1186946232">
                      <w:marLeft w:val="0"/>
                      <w:marRight w:val="0"/>
                      <w:marTop w:val="0"/>
                      <w:marBottom w:val="0"/>
                      <w:divBdr>
                        <w:top w:val="none" w:sz="0" w:space="0" w:color="auto"/>
                        <w:left w:val="none" w:sz="0" w:space="0" w:color="auto"/>
                        <w:bottom w:val="none" w:sz="0" w:space="0" w:color="auto"/>
                        <w:right w:val="none" w:sz="0" w:space="0" w:color="auto"/>
                      </w:divBdr>
                    </w:div>
                    <w:div w:id="873268122">
                      <w:marLeft w:val="0"/>
                      <w:marRight w:val="0"/>
                      <w:marTop w:val="0"/>
                      <w:marBottom w:val="0"/>
                      <w:divBdr>
                        <w:top w:val="none" w:sz="0" w:space="0" w:color="auto"/>
                        <w:left w:val="none" w:sz="0" w:space="0" w:color="auto"/>
                        <w:bottom w:val="none" w:sz="0" w:space="0" w:color="auto"/>
                        <w:right w:val="none" w:sz="0" w:space="0" w:color="auto"/>
                      </w:divBdr>
                    </w:div>
                    <w:div w:id="1123573268">
                      <w:marLeft w:val="0"/>
                      <w:marRight w:val="0"/>
                      <w:marTop w:val="0"/>
                      <w:marBottom w:val="0"/>
                      <w:divBdr>
                        <w:top w:val="none" w:sz="0" w:space="0" w:color="auto"/>
                        <w:left w:val="none" w:sz="0" w:space="0" w:color="auto"/>
                        <w:bottom w:val="none" w:sz="0" w:space="0" w:color="auto"/>
                        <w:right w:val="none" w:sz="0" w:space="0" w:color="auto"/>
                      </w:divBdr>
                    </w:div>
                    <w:div w:id="1074201388">
                      <w:marLeft w:val="0"/>
                      <w:marRight w:val="0"/>
                      <w:marTop w:val="0"/>
                      <w:marBottom w:val="0"/>
                      <w:divBdr>
                        <w:top w:val="none" w:sz="0" w:space="0" w:color="auto"/>
                        <w:left w:val="none" w:sz="0" w:space="0" w:color="auto"/>
                        <w:bottom w:val="none" w:sz="0" w:space="0" w:color="auto"/>
                        <w:right w:val="none" w:sz="0" w:space="0" w:color="auto"/>
                      </w:divBdr>
                    </w:div>
                  </w:divsChild>
                </w:div>
                <w:div w:id="1846939431">
                  <w:marLeft w:val="0"/>
                  <w:marRight w:val="0"/>
                  <w:marTop w:val="0"/>
                  <w:marBottom w:val="0"/>
                  <w:divBdr>
                    <w:top w:val="none" w:sz="0" w:space="0" w:color="auto"/>
                    <w:left w:val="none" w:sz="0" w:space="0" w:color="auto"/>
                    <w:bottom w:val="none" w:sz="0" w:space="0" w:color="auto"/>
                    <w:right w:val="none" w:sz="0" w:space="0" w:color="auto"/>
                  </w:divBdr>
                  <w:divsChild>
                    <w:div w:id="350034148">
                      <w:marLeft w:val="0"/>
                      <w:marRight w:val="0"/>
                      <w:marTop w:val="0"/>
                      <w:marBottom w:val="0"/>
                      <w:divBdr>
                        <w:top w:val="none" w:sz="0" w:space="0" w:color="auto"/>
                        <w:left w:val="none" w:sz="0" w:space="0" w:color="auto"/>
                        <w:bottom w:val="none" w:sz="0" w:space="0" w:color="auto"/>
                        <w:right w:val="none" w:sz="0" w:space="0" w:color="auto"/>
                      </w:divBdr>
                    </w:div>
                    <w:div w:id="1773277725">
                      <w:marLeft w:val="0"/>
                      <w:marRight w:val="0"/>
                      <w:marTop w:val="0"/>
                      <w:marBottom w:val="0"/>
                      <w:divBdr>
                        <w:top w:val="none" w:sz="0" w:space="0" w:color="auto"/>
                        <w:left w:val="none" w:sz="0" w:space="0" w:color="auto"/>
                        <w:bottom w:val="none" w:sz="0" w:space="0" w:color="auto"/>
                        <w:right w:val="none" w:sz="0" w:space="0" w:color="auto"/>
                      </w:divBdr>
                    </w:div>
                    <w:div w:id="2041319293">
                      <w:marLeft w:val="0"/>
                      <w:marRight w:val="0"/>
                      <w:marTop w:val="0"/>
                      <w:marBottom w:val="0"/>
                      <w:divBdr>
                        <w:top w:val="none" w:sz="0" w:space="0" w:color="auto"/>
                        <w:left w:val="none" w:sz="0" w:space="0" w:color="auto"/>
                        <w:bottom w:val="none" w:sz="0" w:space="0" w:color="auto"/>
                        <w:right w:val="none" w:sz="0" w:space="0" w:color="auto"/>
                      </w:divBdr>
                    </w:div>
                    <w:div w:id="1231036148">
                      <w:marLeft w:val="0"/>
                      <w:marRight w:val="0"/>
                      <w:marTop w:val="0"/>
                      <w:marBottom w:val="0"/>
                      <w:divBdr>
                        <w:top w:val="none" w:sz="0" w:space="0" w:color="auto"/>
                        <w:left w:val="none" w:sz="0" w:space="0" w:color="auto"/>
                        <w:bottom w:val="none" w:sz="0" w:space="0" w:color="auto"/>
                        <w:right w:val="none" w:sz="0" w:space="0" w:color="auto"/>
                      </w:divBdr>
                    </w:div>
                    <w:div w:id="2009092368">
                      <w:marLeft w:val="0"/>
                      <w:marRight w:val="0"/>
                      <w:marTop w:val="0"/>
                      <w:marBottom w:val="0"/>
                      <w:divBdr>
                        <w:top w:val="none" w:sz="0" w:space="0" w:color="auto"/>
                        <w:left w:val="none" w:sz="0" w:space="0" w:color="auto"/>
                        <w:bottom w:val="none" w:sz="0" w:space="0" w:color="auto"/>
                        <w:right w:val="none" w:sz="0" w:space="0" w:color="auto"/>
                      </w:divBdr>
                    </w:div>
                    <w:div w:id="2037152167">
                      <w:marLeft w:val="0"/>
                      <w:marRight w:val="0"/>
                      <w:marTop w:val="0"/>
                      <w:marBottom w:val="0"/>
                      <w:divBdr>
                        <w:top w:val="none" w:sz="0" w:space="0" w:color="auto"/>
                        <w:left w:val="none" w:sz="0" w:space="0" w:color="auto"/>
                        <w:bottom w:val="none" w:sz="0" w:space="0" w:color="auto"/>
                        <w:right w:val="none" w:sz="0" w:space="0" w:color="auto"/>
                      </w:divBdr>
                    </w:div>
                    <w:div w:id="552810196">
                      <w:marLeft w:val="0"/>
                      <w:marRight w:val="0"/>
                      <w:marTop w:val="0"/>
                      <w:marBottom w:val="0"/>
                      <w:divBdr>
                        <w:top w:val="none" w:sz="0" w:space="0" w:color="auto"/>
                        <w:left w:val="none" w:sz="0" w:space="0" w:color="auto"/>
                        <w:bottom w:val="none" w:sz="0" w:space="0" w:color="auto"/>
                        <w:right w:val="none" w:sz="0" w:space="0" w:color="auto"/>
                      </w:divBdr>
                    </w:div>
                    <w:div w:id="1757246360">
                      <w:marLeft w:val="0"/>
                      <w:marRight w:val="0"/>
                      <w:marTop w:val="0"/>
                      <w:marBottom w:val="0"/>
                      <w:divBdr>
                        <w:top w:val="none" w:sz="0" w:space="0" w:color="auto"/>
                        <w:left w:val="none" w:sz="0" w:space="0" w:color="auto"/>
                        <w:bottom w:val="none" w:sz="0" w:space="0" w:color="auto"/>
                        <w:right w:val="none" w:sz="0" w:space="0" w:color="auto"/>
                      </w:divBdr>
                    </w:div>
                    <w:div w:id="1263878555">
                      <w:marLeft w:val="0"/>
                      <w:marRight w:val="0"/>
                      <w:marTop w:val="0"/>
                      <w:marBottom w:val="0"/>
                      <w:divBdr>
                        <w:top w:val="none" w:sz="0" w:space="0" w:color="auto"/>
                        <w:left w:val="none" w:sz="0" w:space="0" w:color="auto"/>
                        <w:bottom w:val="none" w:sz="0" w:space="0" w:color="auto"/>
                        <w:right w:val="none" w:sz="0" w:space="0" w:color="auto"/>
                      </w:divBdr>
                    </w:div>
                  </w:divsChild>
                </w:div>
                <w:div w:id="1536384488">
                  <w:marLeft w:val="0"/>
                  <w:marRight w:val="0"/>
                  <w:marTop w:val="0"/>
                  <w:marBottom w:val="0"/>
                  <w:divBdr>
                    <w:top w:val="none" w:sz="0" w:space="0" w:color="auto"/>
                    <w:left w:val="none" w:sz="0" w:space="0" w:color="auto"/>
                    <w:bottom w:val="none" w:sz="0" w:space="0" w:color="auto"/>
                    <w:right w:val="none" w:sz="0" w:space="0" w:color="auto"/>
                  </w:divBdr>
                  <w:divsChild>
                    <w:div w:id="1214460279">
                      <w:marLeft w:val="0"/>
                      <w:marRight w:val="0"/>
                      <w:marTop w:val="0"/>
                      <w:marBottom w:val="0"/>
                      <w:divBdr>
                        <w:top w:val="none" w:sz="0" w:space="0" w:color="auto"/>
                        <w:left w:val="none" w:sz="0" w:space="0" w:color="auto"/>
                        <w:bottom w:val="none" w:sz="0" w:space="0" w:color="auto"/>
                        <w:right w:val="none" w:sz="0" w:space="0" w:color="auto"/>
                      </w:divBdr>
                    </w:div>
                    <w:div w:id="1149787350">
                      <w:marLeft w:val="0"/>
                      <w:marRight w:val="0"/>
                      <w:marTop w:val="0"/>
                      <w:marBottom w:val="0"/>
                      <w:divBdr>
                        <w:top w:val="none" w:sz="0" w:space="0" w:color="auto"/>
                        <w:left w:val="none" w:sz="0" w:space="0" w:color="auto"/>
                        <w:bottom w:val="none" w:sz="0" w:space="0" w:color="auto"/>
                        <w:right w:val="none" w:sz="0" w:space="0" w:color="auto"/>
                      </w:divBdr>
                    </w:div>
                    <w:div w:id="524638250">
                      <w:marLeft w:val="0"/>
                      <w:marRight w:val="0"/>
                      <w:marTop w:val="0"/>
                      <w:marBottom w:val="0"/>
                      <w:divBdr>
                        <w:top w:val="none" w:sz="0" w:space="0" w:color="auto"/>
                        <w:left w:val="none" w:sz="0" w:space="0" w:color="auto"/>
                        <w:bottom w:val="none" w:sz="0" w:space="0" w:color="auto"/>
                        <w:right w:val="none" w:sz="0" w:space="0" w:color="auto"/>
                      </w:divBdr>
                    </w:div>
                    <w:div w:id="1637446666">
                      <w:marLeft w:val="0"/>
                      <w:marRight w:val="0"/>
                      <w:marTop w:val="0"/>
                      <w:marBottom w:val="0"/>
                      <w:divBdr>
                        <w:top w:val="none" w:sz="0" w:space="0" w:color="auto"/>
                        <w:left w:val="none" w:sz="0" w:space="0" w:color="auto"/>
                        <w:bottom w:val="none" w:sz="0" w:space="0" w:color="auto"/>
                        <w:right w:val="none" w:sz="0" w:space="0" w:color="auto"/>
                      </w:divBdr>
                    </w:div>
                    <w:div w:id="1525829618">
                      <w:marLeft w:val="0"/>
                      <w:marRight w:val="0"/>
                      <w:marTop w:val="0"/>
                      <w:marBottom w:val="0"/>
                      <w:divBdr>
                        <w:top w:val="none" w:sz="0" w:space="0" w:color="auto"/>
                        <w:left w:val="none" w:sz="0" w:space="0" w:color="auto"/>
                        <w:bottom w:val="none" w:sz="0" w:space="0" w:color="auto"/>
                        <w:right w:val="none" w:sz="0" w:space="0" w:color="auto"/>
                      </w:divBdr>
                    </w:div>
                    <w:div w:id="593242419">
                      <w:marLeft w:val="0"/>
                      <w:marRight w:val="0"/>
                      <w:marTop w:val="0"/>
                      <w:marBottom w:val="0"/>
                      <w:divBdr>
                        <w:top w:val="none" w:sz="0" w:space="0" w:color="auto"/>
                        <w:left w:val="none" w:sz="0" w:space="0" w:color="auto"/>
                        <w:bottom w:val="none" w:sz="0" w:space="0" w:color="auto"/>
                        <w:right w:val="none" w:sz="0" w:space="0" w:color="auto"/>
                      </w:divBdr>
                    </w:div>
                    <w:div w:id="300352735">
                      <w:marLeft w:val="0"/>
                      <w:marRight w:val="0"/>
                      <w:marTop w:val="0"/>
                      <w:marBottom w:val="0"/>
                      <w:divBdr>
                        <w:top w:val="none" w:sz="0" w:space="0" w:color="auto"/>
                        <w:left w:val="none" w:sz="0" w:space="0" w:color="auto"/>
                        <w:bottom w:val="none" w:sz="0" w:space="0" w:color="auto"/>
                        <w:right w:val="none" w:sz="0" w:space="0" w:color="auto"/>
                      </w:divBdr>
                    </w:div>
                    <w:div w:id="1617373815">
                      <w:marLeft w:val="0"/>
                      <w:marRight w:val="0"/>
                      <w:marTop w:val="0"/>
                      <w:marBottom w:val="0"/>
                      <w:divBdr>
                        <w:top w:val="none" w:sz="0" w:space="0" w:color="auto"/>
                        <w:left w:val="none" w:sz="0" w:space="0" w:color="auto"/>
                        <w:bottom w:val="none" w:sz="0" w:space="0" w:color="auto"/>
                        <w:right w:val="none" w:sz="0" w:space="0" w:color="auto"/>
                      </w:divBdr>
                    </w:div>
                    <w:div w:id="632373326">
                      <w:marLeft w:val="0"/>
                      <w:marRight w:val="0"/>
                      <w:marTop w:val="0"/>
                      <w:marBottom w:val="0"/>
                      <w:divBdr>
                        <w:top w:val="none" w:sz="0" w:space="0" w:color="auto"/>
                        <w:left w:val="none" w:sz="0" w:space="0" w:color="auto"/>
                        <w:bottom w:val="none" w:sz="0" w:space="0" w:color="auto"/>
                        <w:right w:val="none" w:sz="0" w:space="0" w:color="auto"/>
                      </w:divBdr>
                    </w:div>
                    <w:div w:id="225339752">
                      <w:marLeft w:val="0"/>
                      <w:marRight w:val="0"/>
                      <w:marTop w:val="0"/>
                      <w:marBottom w:val="0"/>
                      <w:divBdr>
                        <w:top w:val="none" w:sz="0" w:space="0" w:color="auto"/>
                        <w:left w:val="none" w:sz="0" w:space="0" w:color="auto"/>
                        <w:bottom w:val="none" w:sz="0" w:space="0" w:color="auto"/>
                        <w:right w:val="none" w:sz="0" w:space="0" w:color="auto"/>
                      </w:divBdr>
                    </w:div>
                  </w:divsChild>
                </w:div>
                <w:div w:id="393940443">
                  <w:marLeft w:val="0"/>
                  <w:marRight w:val="0"/>
                  <w:marTop w:val="0"/>
                  <w:marBottom w:val="0"/>
                  <w:divBdr>
                    <w:top w:val="none" w:sz="0" w:space="0" w:color="auto"/>
                    <w:left w:val="none" w:sz="0" w:space="0" w:color="auto"/>
                    <w:bottom w:val="none" w:sz="0" w:space="0" w:color="auto"/>
                    <w:right w:val="none" w:sz="0" w:space="0" w:color="auto"/>
                  </w:divBdr>
                  <w:divsChild>
                    <w:div w:id="1014307565">
                      <w:marLeft w:val="0"/>
                      <w:marRight w:val="0"/>
                      <w:marTop w:val="0"/>
                      <w:marBottom w:val="0"/>
                      <w:divBdr>
                        <w:top w:val="none" w:sz="0" w:space="0" w:color="auto"/>
                        <w:left w:val="none" w:sz="0" w:space="0" w:color="auto"/>
                        <w:bottom w:val="none" w:sz="0" w:space="0" w:color="auto"/>
                        <w:right w:val="none" w:sz="0" w:space="0" w:color="auto"/>
                      </w:divBdr>
                    </w:div>
                    <w:div w:id="421993581">
                      <w:marLeft w:val="0"/>
                      <w:marRight w:val="0"/>
                      <w:marTop w:val="0"/>
                      <w:marBottom w:val="0"/>
                      <w:divBdr>
                        <w:top w:val="none" w:sz="0" w:space="0" w:color="auto"/>
                        <w:left w:val="none" w:sz="0" w:space="0" w:color="auto"/>
                        <w:bottom w:val="none" w:sz="0" w:space="0" w:color="auto"/>
                        <w:right w:val="none" w:sz="0" w:space="0" w:color="auto"/>
                      </w:divBdr>
                    </w:div>
                    <w:div w:id="329017915">
                      <w:marLeft w:val="0"/>
                      <w:marRight w:val="0"/>
                      <w:marTop w:val="0"/>
                      <w:marBottom w:val="0"/>
                      <w:divBdr>
                        <w:top w:val="none" w:sz="0" w:space="0" w:color="auto"/>
                        <w:left w:val="none" w:sz="0" w:space="0" w:color="auto"/>
                        <w:bottom w:val="none" w:sz="0" w:space="0" w:color="auto"/>
                        <w:right w:val="none" w:sz="0" w:space="0" w:color="auto"/>
                      </w:divBdr>
                    </w:div>
                    <w:div w:id="194971906">
                      <w:marLeft w:val="0"/>
                      <w:marRight w:val="0"/>
                      <w:marTop w:val="0"/>
                      <w:marBottom w:val="0"/>
                      <w:divBdr>
                        <w:top w:val="none" w:sz="0" w:space="0" w:color="auto"/>
                        <w:left w:val="none" w:sz="0" w:space="0" w:color="auto"/>
                        <w:bottom w:val="none" w:sz="0" w:space="0" w:color="auto"/>
                        <w:right w:val="none" w:sz="0" w:space="0" w:color="auto"/>
                      </w:divBdr>
                    </w:div>
                    <w:div w:id="393505070">
                      <w:marLeft w:val="0"/>
                      <w:marRight w:val="0"/>
                      <w:marTop w:val="0"/>
                      <w:marBottom w:val="0"/>
                      <w:divBdr>
                        <w:top w:val="none" w:sz="0" w:space="0" w:color="auto"/>
                        <w:left w:val="none" w:sz="0" w:space="0" w:color="auto"/>
                        <w:bottom w:val="none" w:sz="0" w:space="0" w:color="auto"/>
                        <w:right w:val="none" w:sz="0" w:space="0" w:color="auto"/>
                      </w:divBdr>
                    </w:div>
                    <w:div w:id="573004714">
                      <w:marLeft w:val="0"/>
                      <w:marRight w:val="0"/>
                      <w:marTop w:val="0"/>
                      <w:marBottom w:val="0"/>
                      <w:divBdr>
                        <w:top w:val="none" w:sz="0" w:space="0" w:color="auto"/>
                        <w:left w:val="none" w:sz="0" w:space="0" w:color="auto"/>
                        <w:bottom w:val="none" w:sz="0" w:space="0" w:color="auto"/>
                        <w:right w:val="none" w:sz="0" w:space="0" w:color="auto"/>
                      </w:divBdr>
                    </w:div>
                    <w:div w:id="956521768">
                      <w:marLeft w:val="0"/>
                      <w:marRight w:val="0"/>
                      <w:marTop w:val="0"/>
                      <w:marBottom w:val="0"/>
                      <w:divBdr>
                        <w:top w:val="none" w:sz="0" w:space="0" w:color="auto"/>
                        <w:left w:val="none" w:sz="0" w:space="0" w:color="auto"/>
                        <w:bottom w:val="none" w:sz="0" w:space="0" w:color="auto"/>
                        <w:right w:val="none" w:sz="0" w:space="0" w:color="auto"/>
                      </w:divBdr>
                    </w:div>
                    <w:div w:id="1727728320">
                      <w:marLeft w:val="0"/>
                      <w:marRight w:val="0"/>
                      <w:marTop w:val="0"/>
                      <w:marBottom w:val="0"/>
                      <w:divBdr>
                        <w:top w:val="none" w:sz="0" w:space="0" w:color="auto"/>
                        <w:left w:val="none" w:sz="0" w:space="0" w:color="auto"/>
                        <w:bottom w:val="none" w:sz="0" w:space="0" w:color="auto"/>
                        <w:right w:val="none" w:sz="0" w:space="0" w:color="auto"/>
                      </w:divBdr>
                    </w:div>
                    <w:div w:id="1669673653">
                      <w:marLeft w:val="0"/>
                      <w:marRight w:val="0"/>
                      <w:marTop w:val="0"/>
                      <w:marBottom w:val="0"/>
                      <w:divBdr>
                        <w:top w:val="none" w:sz="0" w:space="0" w:color="auto"/>
                        <w:left w:val="none" w:sz="0" w:space="0" w:color="auto"/>
                        <w:bottom w:val="none" w:sz="0" w:space="0" w:color="auto"/>
                        <w:right w:val="none" w:sz="0" w:space="0" w:color="auto"/>
                      </w:divBdr>
                    </w:div>
                    <w:div w:id="1686983257">
                      <w:marLeft w:val="0"/>
                      <w:marRight w:val="0"/>
                      <w:marTop w:val="0"/>
                      <w:marBottom w:val="0"/>
                      <w:divBdr>
                        <w:top w:val="none" w:sz="0" w:space="0" w:color="auto"/>
                        <w:left w:val="none" w:sz="0" w:space="0" w:color="auto"/>
                        <w:bottom w:val="none" w:sz="0" w:space="0" w:color="auto"/>
                        <w:right w:val="none" w:sz="0" w:space="0" w:color="auto"/>
                      </w:divBdr>
                    </w:div>
                    <w:div w:id="1288899111">
                      <w:marLeft w:val="0"/>
                      <w:marRight w:val="0"/>
                      <w:marTop w:val="0"/>
                      <w:marBottom w:val="0"/>
                      <w:divBdr>
                        <w:top w:val="none" w:sz="0" w:space="0" w:color="auto"/>
                        <w:left w:val="none" w:sz="0" w:space="0" w:color="auto"/>
                        <w:bottom w:val="none" w:sz="0" w:space="0" w:color="auto"/>
                        <w:right w:val="none" w:sz="0" w:space="0" w:color="auto"/>
                      </w:divBdr>
                    </w:div>
                  </w:divsChild>
                </w:div>
                <w:div w:id="1855418010">
                  <w:marLeft w:val="0"/>
                  <w:marRight w:val="0"/>
                  <w:marTop w:val="0"/>
                  <w:marBottom w:val="0"/>
                  <w:divBdr>
                    <w:top w:val="none" w:sz="0" w:space="0" w:color="auto"/>
                    <w:left w:val="none" w:sz="0" w:space="0" w:color="auto"/>
                    <w:bottom w:val="none" w:sz="0" w:space="0" w:color="auto"/>
                    <w:right w:val="none" w:sz="0" w:space="0" w:color="auto"/>
                  </w:divBdr>
                  <w:divsChild>
                    <w:div w:id="332689830">
                      <w:marLeft w:val="0"/>
                      <w:marRight w:val="0"/>
                      <w:marTop w:val="0"/>
                      <w:marBottom w:val="0"/>
                      <w:divBdr>
                        <w:top w:val="none" w:sz="0" w:space="0" w:color="auto"/>
                        <w:left w:val="none" w:sz="0" w:space="0" w:color="auto"/>
                        <w:bottom w:val="none" w:sz="0" w:space="0" w:color="auto"/>
                        <w:right w:val="none" w:sz="0" w:space="0" w:color="auto"/>
                      </w:divBdr>
                    </w:div>
                    <w:div w:id="334965949">
                      <w:marLeft w:val="0"/>
                      <w:marRight w:val="0"/>
                      <w:marTop w:val="0"/>
                      <w:marBottom w:val="0"/>
                      <w:divBdr>
                        <w:top w:val="none" w:sz="0" w:space="0" w:color="auto"/>
                        <w:left w:val="none" w:sz="0" w:space="0" w:color="auto"/>
                        <w:bottom w:val="none" w:sz="0" w:space="0" w:color="auto"/>
                        <w:right w:val="none" w:sz="0" w:space="0" w:color="auto"/>
                      </w:divBdr>
                    </w:div>
                    <w:div w:id="1662613954">
                      <w:marLeft w:val="0"/>
                      <w:marRight w:val="0"/>
                      <w:marTop w:val="0"/>
                      <w:marBottom w:val="0"/>
                      <w:divBdr>
                        <w:top w:val="none" w:sz="0" w:space="0" w:color="auto"/>
                        <w:left w:val="none" w:sz="0" w:space="0" w:color="auto"/>
                        <w:bottom w:val="none" w:sz="0" w:space="0" w:color="auto"/>
                        <w:right w:val="none" w:sz="0" w:space="0" w:color="auto"/>
                      </w:divBdr>
                    </w:div>
                    <w:div w:id="592277072">
                      <w:marLeft w:val="0"/>
                      <w:marRight w:val="0"/>
                      <w:marTop w:val="0"/>
                      <w:marBottom w:val="0"/>
                      <w:divBdr>
                        <w:top w:val="none" w:sz="0" w:space="0" w:color="auto"/>
                        <w:left w:val="none" w:sz="0" w:space="0" w:color="auto"/>
                        <w:bottom w:val="none" w:sz="0" w:space="0" w:color="auto"/>
                        <w:right w:val="none" w:sz="0" w:space="0" w:color="auto"/>
                      </w:divBdr>
                    </w:div>
                    <w:div w:id="183982464">
                      <w:marLeft w:val="0"/>
                      <w:marRight w:val="0"/>
                      <w:marTop w:val="0"/>
                      <w:marBottom w:val="0"/>
                      <w:divBdr>
                        <w:top w:val="none" w:sz="0" w:space="0" w:color="auto"/>
                        <w:left w:val="none" w:sz="0" w:space="0" w:color="auto"/>
                        <w:bottom w:val="none" w:sz="0" w:space="0" w:color="auto"/>
                        <w:right w:val="none" w:sz="0" w:space="0" w:color="auto"/>
                      </w:divBdr>
                    </w:div>
                    <w:div w:id="691802708">
                      <w:marLeft w:val="0"/>
                      <w:marRight w:val="0"/>
                      <w:marTop w:val="0"/>
                      <w:marBottom w:val="0"/>
                      <w:divBdr>
                        <w:top w:val="none" w:sz="0" w:space="0" w:color="auto"/>
                        <w:left w:val="none" w:sz="0" w:space="0" w:color="auto"/>
                        <w:bottom w:val="none" w:sz="0" w:space="0" w:color="auto"/>
                        <w:right w:val="none" w:sz="0" w:space="0" w:color="auto"/>
                      </w:divBdr>
                    </w:div>
                    <w:div w:id="496922824">
                      <w:marLeft w:val="0"/>
                      <w:marRight w:val="0"/>
                      <w:marTop w:val="0"/>
                      <w:marBottom w:val="0"/>
                      <w:divBdr>
                        <w:top w:val="none" w:sz="0" w:space="0" w:color="auto"/>
                        <w:left w:val="none" w:sz="0" w:space="0" w:color="auto"/>
                        <w:bottom w:val="none" w:sz="0" w:space="0" w:color="auto"/>
                        <w:right w:val="none" w:sz="0" w:space="0" w:color="auto"/>
                      </w:divBdr>
                    </w:div>
                    <w:div w:id="1318876359">
                      <w:marLeft w:val="0"/>
                      <w:marRight w:val="0"/>
                      <w:marTop w:val="0"/>
                      <w:marBottom w:val="0"/>
                      <w:divBdr>
                        <w:top w:val="none" w:sz="0" w:space="0" w:color="auto"/>
                        <w:left w:val="none" w:sz="0" w:space="0" w:color="auto"/>
                        <w:bottom w:val="none" w:sz="0" w:space="0" w:color="auto"/>
                        <w:right w:val="none" w:sz="0" w:space="0" w:color="auto"/>
                      </w:divBdr>
                    </w:div>
                    <w:div w:id="553808202">
                      <w:marLeft w:val="0"/>
                      <w:marRight w:val="0"/>
                      <w:marTop w:val="0"/>
                      <w:marBottom w:val="0"/>
                      <w:divBdr>
                        <w:top w:val="none" w:sz="0" w:space="0" w:color="auto"/>
                        <w:left w:val="none" w:sz="0" w:space="0" w:color="auto"/>
                        <w:bottom w:val="none" w:sz="0" w:space="0" w:color="auto"/>
                        <w:right w:val="none" w:sz="0" w:space="0" w:color="auto"/>
                      </w:divBdr>
                    </w:div>
                    <w:div w:id="1013536638">
                      <w:marLeft w:val="0"/>
                      <w:marRight w:val="0"/>
                      <w:marTop w:val="0"/>
                      <w:marBottom w:val="0"/>
                      <w:divBdr>
                        <w:top w:val="none" w:sz="0" w:space="0" w:color="auto"/>
                        <w:left w:val="none" w:sz="0" w:space="0" w:color="auto"/>
                        <w:bottom w:val="none" w:sz="0" w:space="0" w:color="auto"/>
                        <w:right w:val="none" w:sz="0" w:space="0" w:color="auto"/>
                      </w:divBdr>
                    </w:div>
                    <w:div w:id="321546253">
                      <w:marLeft w:val="0"/>
                      <w:marRight w:val="0"/>
                      <w:marTop w:val="0"/>
                      <w:marBottom w:val="0"/>
                      <w:divBdr>
                        <w:top w:val="none" w:sz="0" w:space="0" w:color="auto"/>
                        <w:left w:val="none" w:sz="0" w:space="0" w:color="auto"/>
                        <w:bottom w:val="none" w:sz="0" w:space="0" w:color="auto"/>
                        <w:right w:val="none" w:sz="0" w:space="0" w:color="auto"/>
                      </w:divBdr>
                    </w:div>
                  </w:divsChild>
                </w:div>
                <w:div w:id="1285841475">
                  <w:marLeft w:val="0"/>
                  <w:marRight w:val="0"/>
                  <w:marTop w:val="0"/>
                  <w:marBottom w:val="0"/>
                  <w:divBdr>
                    <w:top w:val="none" w:sz="0" w:space="0" w:color="auto"/>
                    <w:left w:val="none" w:sz="0" w:space="0" w:color="auto"/>
                    <w:bottom w:val="none" w:sz="0" w:space="0" w:color="auto"/>
                    <w:right w:val="none" w:sz="0" w:space="0" w:color="auto"/>
                  </w:divBdr>
                  <w:divsChild>
                    <w:div w:id="948126575">
                      <w:marLeft w:val="0"/>
                      <w:marRight w:val="0"/>
                      <w:marTop w:val="0"/>
                      <w:marBottom w:val="0"/>
                      <w:divBdr>
                        <w:top w:val="none" w:sz="0" w:space="0" w:color="auto"/>
                        <w:left w:val="none" w:sz="0" w:space="0" w:color="auto"/>
                        <w:bottom w:val="none" w:sz="0" w:space="0" w:color="auto"/>
                        <w:right w:val="none" w:sz="0" w:space="0" w:color="auto"/>
                      </w:divBdr>
                    </w:div>
                    <w:div w:id="300161603">
                      <w:marLeft w:val="0"/>
                      <w:marRight w:val="0"/>
                      <w:marTop w:val="0"/>
                      <w:marBottom w:val="0"/>
                      <w:divBdr>
                        <w:top w:val="none" w:sz="0" w:space="0" w:color="auto"/>
                        <w:left w:val="none" w:sz="0" w:space="0" w:color="auto"/>
                        <w:bottom w:val="none" w:sz="0" w:space="0" w:color="auto"/>
                        <w:right w:val="none" w:sz="0" w:space="0" w:color="auto"/>
                      </w:divBdr>
                    </w:div>
                    <w:div w:id="520509629">
                      <w:marLeft w:val="0"/>
                      <w:marRight w:val="0"/>
                      <w:marTop w:val="0"/>
                      <w:marBottom w:val="0"/>
                      <w:divBdr>
                        <w:top w:val="none" w:sz="0" w:space="0" w:color="auto"/>
                        <w:left w:val="none" w:sz="0" w:space="0" w:color="auto"/>
                        <w:bottom w:val="none" w:sz="0" w:space="0" w:color="auto"/>
                        <w:right w:val="none" w:sz="0" w:space="0" w:color="auto"/>
                      </w:divBdr>
                    </w:div>
                    <w:div w:id="2009021307">
                      <w:marLeft w:val="0"/>
                      <w:marRight w:val="0"/>
                      <w:marTop w:val="0"/>
                      <w:marBottom w:val="0"/>
                      <w:divBdr>
                        <w:top w:val="none" w:sz="0" w:space="0" w:color="auto"/>
                        <w:left w:val="none" w:sz="0" w:space="0" w:color="auto"/>
                        <w:bottom w:val="none" w:sz="0" w:space="0" w:color="auto"/>
                        <w:right w:val="none" w:sz="0" w:space="0" w:color="auto"/>
                      </w:divBdr>
                    </w:div>
                    <w:div w:id="1810709552">
                      <w:marLeft w:val="0"/>
                      <w:marRight w:val="0"/>
                      <w:marTop w:val="0"/>
                      <w:marBottom w:val="0"/>
                      <w:divBdr>
                        <w:top w:val="none" w:sz="0" w:space="0" w:color="auto"/>
                        <w:left w:val="none" w:sz="0" w:space="0" w:color="auto"/>
                        <w:bottom w:val="none" w:sz="0" w:space="0" w:color="auto"/>
                        <w:right w:val="none" w:sz="0" w:space="0" w:color="auto"/>
                      </w:divBdr>
                    </w:div>
                    <w:div w:id="481848987">
                      <w:marLeft w:val="0"/>
                      <w:marRight w:val="0"/>
                      <w:marTop w:val="0"/>
                      <w:marBottom w:val="0"/>
                      <w:divBdr>
                        <w:top w:val="none" w:sz="0" w:space="0" w:color="auto"/>
                        <w:left w:val="none" w:sz="0" w:space="0" w:color="auto"/>
                        <w:bottom w:val="none" w:sz="0" w:space="0" w:color="auto"/>
                        <w:right w:val="none" w:sz="0" w:space="0" w:color="auto"/>
                      </w:divBdr>
                    </w:div>
                    <w:div w:id="1218080600">
                      <w:marLeft w:val="0"/>
                      <w:marRight w:val="0"/>
                      <w:marTop w:val="0"/>
                      <w:marBottom w:val="0"/>
                      <w:divBdr>
                        <w:top w:val="none" w:sz="0" w:space="0" w:color="auto"/>
                        <w:left w:val="none" w:sz="0" w:space="0" w:color="auto"/>
                        <w:bottom w:val="none" w:sz="0" w:space="0" w:color="auto"/>
                        <w:right w:val="none" w:sz="0" w:space="0" w:color="auto"/>
                      </w:divBdr>
                    </w:div>
                    <w:div w:id="709840353">
                      <w:marLeft w:val="0"/>
                      <w:marRight w:val="0"/>
                      <w:marTop w:val="0"/>
                      <w:marBottom w:val="0"/>
                      <w:divBdr>
                        <w:top w:val="none" w:sz="0" w:space="0" w:color="auto"/>
                        <w:left w:val="none" w:sz="0" w:space="0" w:color="auto"/>
                        <w:bottom w:val="none" w:sz="0" w:space="0" w:color="auto"/>
                        <w:right w:val="none" w:sz="0" w:space="0" w:color="auto"/>
                      </w:divBdr>
                    </w:div>
                    <w:div w:id="1162742594">
                      <w:marLeft w:val="0"/>
                      <w:marRight w:val="0"/>
                      <w:marTop w:val="0"/>
                      <w:marBottom w:val="0"/>
                      <w:divBdr>
                        <w:top w:val="none" w:sz="0" w:space="0" w:color="auto"/>
                        <w:left w:val="none" w:sz="0" w:space="0" w:color="auto"/>
                        <w:bottom w:val="none" w:sz="0" w:space="0" w:color="auto"/>
                        <w:right w:val="none" w:sz="0" w:space="0" w:color="auto"/>
                      </w:divBdr>
                    </w:div>
                    <w:div w:id="197362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87009">
          <w:marLeft w:val="0"/>
          <w:marRight w:val="0"/>
          <w:marTop w:val="0"/>
          <w:marBottom w:val="0"/>
          <w:divBdr>
            <w:top w:val="none" w:sz="0" w:space="0" w:color="auto"/>
            <w:left w:val="none" w:sz="0" w:space="0" w:color="auto"/>
            <w:bottom w:val="none" w:sz="0" w:space="0" w:color="auto"/>
            <w:right w:val="none" w:sz="0" w:space="0" w:color="auto"/>
          </w:divBdr>
          <w:divsChild>
            <w:div w:id="1826622675">
              <w:marLeft w:val="0"/>
              <w:marRight w:val="0"/>
              <w:marTop w:val="0"/>
              <w:marBottom w:val="0"/>
              <w:divBdr>
                <w:top w:val="none" w:sz="0" w:space="0" w:color="auto"/>
                <w:left w:val="none" w:sz="0" w:space="0" w:color="auto"/>
                <w:bottom w:val="none" w:sz="0" w:space="0" w:color="auto"/>
                <w:right w:val="none" w:sz="0" w:space="0" w:color="auto"/>
              </w:divBdr>
            </w:div>
            <w:div w:id="1274285655">
              <w:marLeft w:val="0"/>
              <w:marRight w:val="0"/>
              <w:marTop w:val="0"/>
              <w:marBottom w:val="0"/>
              <w:divBdr>
                <w:top w:val="none" w:sz="0" w:space="0" w:color="auto"/>
                <w:left w:val="none" w:sz="0" w:space="0" w:color="auto"/>
                <w:bottom w:val="none" w:sz="0" w:space="0" w:color="auto"/>
                <w:right w:val="none" w:sz="0" w:space="0" w:color="auto"/>
              </w:divBdr>
            </w:div>
            <w:div w:id="771516296">
              <w:marLeft w:val="0"/>
              <w:marRight w:val="0"/>
              <w:marTop w:val="0"/>
              <w:marBottom w:val="0"/>
              <w:divBdr>
                <w:top w:val="none" w:sz="0" w:space="0" w:color="auto"/>
                <w:left w:val="none" w:sz="0" w:space="0" w:color="auto"/>
                <w:bottom w:val="none" w:sz="0" w:space="0" w:color="auto"/>
                <w:right w:val="none" w:sz="0" w:space="0" w:color="auto"/>
              </w:divBdr>
            </w:div>
          </w:divsChild>
        </w:div>
        <w:div w:id="843010239">
          <w:marLeft w:val="0"/>
          <w:marRight w:val="0"/>
          <w:marTop w:val="0"/>
          <w:marBottom w:val="0"/>
          <w:divBdr>
            <w:top w:val="none" w:sz="0" w:space="0" w:color="auto"/>
            <w:left w:val="none" w:sz="0" w:space="0" w:color="auto"/>
            <w:bottom w:val="none" w:sz="0" w:space="0" w:color="auto"/>
            <w:right w:val="none" w:sz="0" w:space="0" w:color="auto"/>
          </w:divBdr>
        </w:div>
        <w:div w:id="1272978687">
          <w:marLeft w:val="0"/>
          <w:marRight w:val="0"/>
          <w:marTop w:val="0"/>
          <w:marBottom w:val="0"/>
          <w:divBdr>
            <w:top w:val="none" w:sz="0" w:space="0" w:color="auto"/>
            <w:left w:val="none" w:sz="0" w:space="0" w:color="auto"/>
            <w:bottom w:val="none" w:sz="0" w:space="0" w:color="auto"/>
            <w:right w:val="none" w:sz="0" w:space="0" w:color="auto"/>
          </w:divBdr>
        </w:div>
        <w:div w:id="20014565">
          <w:marLeft w:val="0"/>
          <w:marRight w:val="0"/>
          <w:marTop w:val="0"/>
          <w:marBottom w:val="0"/>
          <w:divBdr>
            <w:top w:val="none" w:sz="0" w:space="0" w:color="auto"/>
            <w:left w:val="none" w:sz="0" w:space="0" w:color="auto"/>
            <w:bottom w:val="none" w:sz="0" w:space="0" w:color="auto"/>
            <w:right w:val="none" w:sz="0" w:space="0" w:color="auto"/>
          </w:divBdr>
        </w:div>
        <w:div w:id="508832667">
          <w:marLeft w:val="0"/>
          <w:marRight w:val="0"/>
          <w:marTop w:val="0"/>
          <w:marBottom w:val="0"/>
          <w:divBdr>
            <w:top w:val="none" w:sz="0" w:space="0" w:color="auto"/>
            <w:left w:val="none" w:sz="0" w:space="0" w:color="auto"/>
            <w:bottom w:val="none" w:sz="0" w:space="0" w:color="auto"/>
            <w:right w:val="none" w:sz="0" w:space="0" w:color="auto"/>
          </w:divBdr>
        </w:div>
        <w:div w:id="620648">
          <w:marLeft w:val="0"/>
          <w:marRight w:val="0"/>
          <w:marTop w:val="0"/>
          <w:marBottom w:val="0"/>
          <w:divBdr>
            <w:top w:val="none" w:sz="0" w:space="0" w:color="auto"/>
            <w:left w:val="none" w:sz="0" w:space="0" w:color="auto"/>
            <w:bottom w:val="none" w:sz="0" w:space="0" w:color="auto"/>
            <w:right w:val="none" w:sz="0" w:space="0" w:color="auto"/>
          </w:divBdr>
        </w:div>
        <w:div w:id="1819691214">
          <w:marLeft w:val="0"/>
          <w:marRight w:val="0"/>
          <w:marTop w:val="0"/>
          <w:marBottom w:val="0"/>
          <w:divBdr>
            <w:top w:val="none" w:sz="0" w:space="0" w:color="auto"/>
            <w:left w:val="none" w:sz="0" w:space="0" w:color="auto"/>
            <w:bottom w:val="none" w:sz="0" w:space="0" w:color="auto"/>
            <w:right w:val="none" w:sz="0" w:space="0" w:color="auto"/>
          </w:divBdr>
        </w:div>
        <w:div w:id="635338586">
          <w:marLeft w:val="0"/>
          <w:marRight w:val="0"/>
          <w:marTop w:val="0"/>
          <w:marBottom w:val="0"/>
          <w:divBdr>
            <w:top w:val="none" w:sz="0" w:space="0" w:color="auto"/>
            <w:left w:val="none" w:sz="0" w:space="0" w:color="auto"/>
            <w:bottom w:val="none" w:sz="0" w:space="0" w:color="auto"/>
            <w:right w:val="none" w:sz="0" w:space="0" w:color="auto"/>
          </w:divBdr>
        </w:div>
        <w:div w:id="1130168337">
          <w:marLeft w:val="0"/>
          <w:marRight w:val="0"/>
          <w:marTop w:val="0"/>
          <w:marBottom w:val="0"/>
          <w:divBdr>
            <w:top w:val="none" w:sz="0" w:space="0" w:color="auto"/>
            <w:left w:val="none" w:sz="0" w:space="0" w:color="auto"/>
            <w:bottom w:val="none" w:sz="0" w:space="0" w:color="auto"/>
            <w:right w:val="none" w:sz="0" w:space="0" w:color="auto"/>
          </w:divBdr>
        </w:div>
        <w:div w:id="1399019079">
          <w:marLeft w:val="0"/>
          <w:marRight w:val="0"/>
          <w:marTop w:val="0"/>
          <w:marBottom w:val="0"/>
          <w:divBdr>
            <w:top w:val="none" w:sz="0" w:space="0" w:color="auto"/>
            <w:left w:val="none" w:sz="0" w:space="0" w:color="auto"/>
            <w:bottom w:val="none" w:sz="0" w:space="0" w:color="auto"/>
            <w:right w:val="none" w:sz="0" w:space="0" w:color="auto"/>
          </w:divBdr>
          <w:divsChild>
            <w:div w:id="630673838">
              <w:marLeft w:val="0"/>
              <w:marRight w:val="0"/>
              <w:marTop w:val="0"/>
              <w:marBottom w:val="0"/>
              <w:divBdr>
                <w:top w:val="none" w:sz="0" w:space="0" w:color="auto"/>
                <w:left w:val="none" w:sz="0" w:space="0" w:color="auto"/>
                <w:bottom w:val="none" w:sz="0" w:space="0" w:color="auto"/>
                <w:right w:val="none" w:sz="0" w:space="0" w:color="auto"/>
              </w:divBdr>
            </w:div>
            <w:div w:id="1193347880">
              <w:marLeft w:val="0"/>
              <w:marRight w:val="0"/>
              <w:marTop w:val="0"/>
              <w:marBottom w:val="0"/>
              <w:divBdr>
                <w:top w:val="none" w:sz="0" w:space="0" w:color="auto"/>
                <w:left w:val="none" w:sz="0" w:space="0" w:color="auto"/>
                <w:bottom w:val="none" w:sz="0" w:space="0" w:color="auto"/>
                <w:right w:val="none" w:sz="0" w:space="0" w:color="auto"/>
              </w:divBdr>
            </w:div>
            <w:div w:id="285477601">
              <w:marLeft w:val="0"/>
              <w:marRight w:val="0"/>
              <w:marTop w:val="0"/>
              <w:marBottom w:val="0"/>
              <w:divBdr>
                <w:top w:val="none" w:sz="0" w:space="0" w:color="auto"/>
                <w:left w:val="none" w:sz="0" w:space="0" w:color="auto"/>
                <w:bottom w:val="none" w:sz="0" w:space="0" w:color="auto"/>
                <w:right w:val="none" w:sz="0" w:space="0" w:color="auto"/>
              </w:divBdr>
            </w:div>
          </w:divsChild>
        </w:div>
        <w:div w:id="379866063">
          <w:marLeft w:val="0"/>
          <w:marRight w:val="0"/>
          <w:marTop w:val="0"/>
          <w:marBottom w:val="0"/>
          <w:divBdr>
            <w:top w:val="none" w:sz="0" w:space="0" w:color="auto"/>
            <w:left w:val="none" w:sz="0" w:space="0" w:color="auto"/>
            <w:bottom w:val="none" w:sz="0" w:space="0" w:color="auto"/>
            <w:right w:val="none" w:sz="0" w:space="0" w:color="auto"/>
          </w:divBdr>
        </w:div>
        <w:div w:id="1830907075">
          <w:marLeft w:val="0"/>
          <w:marRight w:val="0"/>
          <w:marTop w:val="0"/>
          <w:marBottom w:val="0"/>
          <w:divBdr>
            <w:top w:val="none" w:sz="0" w:space="0" w:color="auto"/>
            <w:left w:val="none" w:sz="0" w:space="0" w:color="auto"/>
            <w:bottom w:val="none" w:sz="0" w:space="0" w:color="auto"/>
            <w:right w:val="none" w:sz="0" w:space="0" w:color="auto"/>
          </w:divBdr>
        </w:div>
        <w:div w:id="488400010">
          <w:marLeft w:val="0"/>
          <w:marRight w:val="0"/>
          <w:marTop w:val="0"/>
          <w:marBottom w:val="0"/>
          <w:divBdr>
            <w:top w:val="none" w:sz="0" w:space="0" w:color="auto"/>
            <w:left w:val="none" w:sz="0" w:space="0" w:color="auto"/>
            <w:bottom w:val="none" w:sz="0" w:space="0" w:color="auto"/>
            <w:right w:val="none" w:sz="0" w:space="0" w:color="auto"/>
          </w:divBdr>
        </w:div>
        <w:div w:id="618879391">
          <w:marLeft w:val="0"/>
          <w:marRight w:val="0"/>
          <w:marTop w:val="0"/>
          <w:marBottom w:val="0"/>
          <w:divBdr>
            <w:top w:val="none" w:sz="0" w:space="0" w:color="auto"/>
            <w:left w:val="none" w:sz="0" w:space="0" w:color="auto"/>
            <w:bottom w:val="none" w:sz="0" w:space="0" w:color="auto"/>
            <w:right w:val="none" w:sz="0" w:space="0" w:color="auto"/>
          </w:divBdr>
        </w:div>
        <w:div w:id="1369796183">
          <w:marLeft w:val="0"/>
          <w:marRight w:val="0"/>
          <w:marTop w:val="0"/>
          <w:marBottom w:val="0"/>
          <w:divBdr>
            <w:top w:val="none" w:sz="0" w:space="0" w:color="auto"/>
            <w:left w:val="none" w:sz="0" w:space="0" w:color="auto"/>
            <w:bottom w:val="none" w:sz="0" w:space="0" w:color="auto"/>
            <w:right w:val="none" w:sz="0" w:space="0" w:color="auto"/>
          </w:divBdr>
        </w:div>
        <w:div w:id="925459802">
          <w:marLeft w:val="0"/>
          <w:marRight w:val="0"/>
          <w:marTop w:val="0"/>
          <w:marBottom w:val="0"/>
          <w:divBdr>
            <w:top w:val="none" w:sz="0" w:space="0" w:color="auto"/>
            <w:left w:val="none" w:sz="0" w:space="0" w:color="auto"/>
            <w:bottom w:val="none" w:sz="0" w:space="0" w:color="auto"/>
            <w:right w:val="none" w:sz="0" w:space="0" w:color="auto"/>
          </w:divBdr>
        </w:div>
        <w:div w:id="1698388528">
          <w:marLeft w:val="0"/>
          <w:marRight w:val="0"/>
          <w:marTop w:val="0"/>
          <w:marBottom w:val="0"/>
          <w:divBdr>
            <w:top w:val="none" w:sz="0" w:space="0" w:color="auto"/>
            <w:left w:val="none" w:sz="0" w:space="0" w:color="auto"/>
            <w:bottom w:val="none" w:sz="0" w:space="0" w:color="auto"/>
            <w:right w:val="none" w:sz="0" w:space="0" w:color="auto"/>
          </w:divBdr>
        </w:div>
        <w:div w:id="179855893">
          <w:marLeft w:val="0"/>
          <w:marRight w:val="0"/>
          <w:marTop w:val="0"/>
          <w:marBottom w:val="0"/>
          <w:divBdr>
            <w:top w:val="none" w:sz="0" w:space="0" w:color="auto"/>
            <w:left w:val="none" w:sz="0" w:space="0" w:color="auto"/>
            <w:bottom w:val="none" w:sz="0" w:space="0" w:color="auto"/>
            <w:right w:val="none" w:sz="0" w:space="0" w:color="auto"/>
          </w:divBdr>
        </w:div>
        <w:div w:id="1893421460">
          <w:marLeft w:val="0"/>
          <w:marRight w:val="0"/>
          <w:marTop w:val="0"/>
          <w:marBottom w:val="0"/>
          <w:divBdr>
            <w:top w:val="none" w:sz="0" w:space="0" w:color="auto"/>
            <w:left w:val="none" w:sz="0" w:space="0" w:color="auto"/>
            <w:bottom w:val="none" w:sz="0" w:space="0" w:color="auto"/>
            <w:right w:val="none" w:sz="0" w:space="0" w:color="auto"/>
          </w:divBdr>
        </w:div>
        <w:div w:id="1146973525">
          <w:marLeft w:val="0"/>
          <w:marRight w:val="0"/>
          <w:marTop w:val="0"/>
          <w:marBottom w:val="0"/>
          <w:divBdr>
            <w:top w:val="none" w:sz="0" w:space="0" w:color="auto"/>
            <w:left w:val="none" w:sz="0" w:space="0" w:color="auto"/>
            <w:bottom w:val="none" w:sz="0" w:space="0" w:color="auto"/>
            <w:right w:val="none" w:sz="0" w:space="0" w:color="auto"/>
          </w:divBdr>
        </w:div>
        <w:div w:id="2000383489">
          <w:marLeft w:val="0"/>
          <w:marRight w:val="0"/>
          <w:marTop w:val="0"/>
          <w:marBottom w:val="0"/>
          <w:divBdr>
            <w:top w:val="none" w:sz="0" w:space="0" w:color="auto"/>
            <w:left w:val="none" w:sz="0" w:space="0" w:color="auto"/>
            <w:bottom w:val="none" w:sz="0" w:space="0" w:color="auto"/>
            <w:right w:val="none" w:sz="0" w:space="0" w:color="auto"/>
          </w:divBdr>
        </w:div>
        <w:div w:id="1367212986">
          <w:marLeft w:val="0"/>
          <w:marRight w:val="0"/>
          <w:marTop w:val="0"/>
          <w:marBottom w:val="0"/>
          <w:divBdr>
            <w:top w:val="none" w:sz="0" w:space="0" w:color="auto"/>
            <w:left w:val="none" w:sz="0" w:space="0" w:color="auto"/>
            <w:bottom w:val="none" w:sz="0" w:space="0" w:color="auto"/>
            <w:right w:val="none" w:sz="0" w:space="0" w:color="auto"/>
          </w:divBdr>
        </w:div>
        <w:div w:id="104543641">
          <w:marLeft w:val="0"/>
          <w:marRight w:val="0"/>
          <w:marTop w:val="0"/>
          <w:marBottom w:val="0"/>
          <w:divBdr>
            <w:top w:val="none" w:sz="0" w:space="0" w:color="auto"/>
            <w:left w:val="none" w:sz="0" w:space="0" w:color="auto"/>
            <w:bottom w:val="none" w:sz="0" w:space="0" w:color="auto"/>
            <w:right w:val="none" w:sz="0" w:space="0" w:color="auto"/>
          </w:divBdr>
        </w:div>
        <w:div w:id="1100374361">
          <w:marLeft w:val="0"/>
          <w:marRight w:val="0"/>
          <w:marTop w:val="0"/>
          <w:marBottom w:val="0"/>
          <w:divBdr>
            <w:top w:val="none" w:sz="0" w:space="0" w:color="auto"/>
            <w:left w:val="none" w:sz="0" w:space="0" w:color="auto"/>
            <w:bottom w:val="none" w:sz="0" w:space="0" w:color="auto"/>
            <w:right w:val="none" w:sz="0" w:space="0" w:color="auto"/>
          </w:divBdr>
        </w:div>
        <w:div w:id="734666798">
          <w:marLeft w:val="0"/>
          <w:marRight w:val="0"/>
          <w:marTop w:val="0"/>
          <w:marBottom w:val="0"/>
          <w:divBdr>
            <w:top w:val="none" w:sz="0" w:space="0" w:color="auto"/>
            <w:left w:val="none" w:sz="0" w:space="0" w:color="auto"/>
            <w:bottom w:val="none" w:sz="0" w:space="0" w:color="auto"/>
            <w:right w:val="none" w:sz="0" w:space="0" w:color="auto"/>
          </w:divBdr>
        </w:div>
        <w:div w:id="420566267">
          <w:marLeft w:val="0"/>
          <w:marRight w:val="0"/>
          <w:marTop w:val="0"/>
          <w:marBottom w:val="0"/>
          <w:divBdr>
            <w:top w:val="none" w:sz="0" w:space="0" w:color="auto"/>
            <w:left w:val="none" w:sz="0" w:space="0" w:color="auto"/>
            <w:bottom w:val="none" w:sz="0" w:space="0" w:color="auto"/>
            <w:right w:val="none" w:sz="0" w:space="0" w:color="auto"/>
          </w:divBdr>
        </w:div>
        <w:div w:id="1158616336">
          <w:marLeft w:val="0"/>
          <w:marRight w:val="0"/>
          <w:marTop w:val="0"/>
          <w:marBottom w:val="0"/>
          <w:divBdr>
            <w:top w:val="none" w:sz="0" w:space="0" w:color="auto"/>
            <w:left w:val="none" w:sz="0" w:space="0" w:color="auto"/>
            <w:bottom w:val="none" w:sz="0" w:space="0" w:color="auto"/>
            <w:right w:val="none" w:sz="0" w:space="0" w:color="auto"/>
          </w:divBdr>
        </w:div>
        <w:div w:id="468088412">
          <w:marLeft w:val="0"/>
          <w:marRight w:val="0"/>
          <w:marTop w:val="0"/>
          <w:marBottom w:val="0"/>
          <w:divBdr>
            <w:top w:val="none" w:sz="0" w:space="0" w:color="auto"/>
            <w:left w:val="none" w:sz="0" w:space="0" w:color="auto"/>
            <w:bottom w:val="none" w:sz="0" w:space="0" w:color="auto"/>
            <w:right w:val="none" w:sz="0" w:space="0" w:color="auto"/>
          </w:divBdr>
        </w:div>
        <w:div w:id="1211070965">
          <w:marLeft w:val="0"/>
          <w:marRight w:val="0"/>
          <w:marTop w:val="0"/>
          <w:marBottom w:val="0"/>
          <w:divBdr>
            <w:top w:val="none" w:sz="0" w:space="0" w:color="auto"/>
            <w:left w:val="none" w:sz="0" w:space="0" w:color="auto"/>
            <w:bottom w:val="none" w:sz="0" w:space="0" w:color="auto"/>
            <w:right w:val="none" w:sz="0" w:space="0" w:color="auto"/>
          </w:divBdr>
        </w:div>
        <w:div w:id="1746296409">
          <w:marLeft w:val="0"/>
          <w:marRight w:val="0"/>
          <w:marTop w:val="0"/>
          <w:marBottom w:val="0"/>
          <w:divBdr>
            <w:top w:val="none" w:sz="0" w:space="0" w:color="auto"/>
            <w:left w:val="none" w:sz="0" w:space="0" w:color="auto"/>
            <w:bottom w:val="none" w:sz="0" w:space="0" w:color="auto"/>
            <w:right w:val="none" w:sz="0" w:space="0" w:color="auto"/>
          </w:divBdr>
        </w:div>
        <w:div w:id="774401457">
          <w:marLeft w:val="0"/>
          <w:marRight w:val="0"/>
          <w:marTop w:val="0"/>
          <w:marBottom w:val="0"/>
          <w:divBdr>
            <w:top w:val="none" w:sz="0" w:space="0" w:color="auto"/>
            <w:left w:val="none" w:sz="0" w:space="0" w:color="auto"/>
            <w:bottom w:val="none" w:sz="0" w:space="0" w:color="auto"/>
            <w:right w:val="none" w:sz="0" w:space="0" w:color="auto"/>
          </w:divBdr>
        </w:div>
        <w:div w:id="1008560065">
          <w:marLeft w:val="0"/>
          <w:marRight w:val="0"/>
          <w:marTop w:val="0"/>
          <w:marBottom w:val="0"/>
          <w:divBdr>
            <w:top w:val="none" w:sz="0" w:space="0" w:color="auto"/>
            <w:left w:val="none" w:sz="0" w:space="0" w:color="auto"/>
            <w:bottom w:val="none" w:sz="0" w:space="0" w:color="auto"/>
            <w:right w:val="none" w:sz="0" w:space="0" w:color="auto"/>
          </w:divBdr>
          <w:divsChild>
            <w:div w:id="1610161432">
              <w:marLeft w:val="-75"/>
              <w:marRight w:val="0"/>
              <w:marTop w:val="30"/>
              <w:marBottom w:val="30"/>
              <w:divBdr>
                <w:top w:val="none" w:sz="0" w:space="0" w:color="auto"/>
                <w:left w:val="none" w:sz="0" w:space="0" w:color="auto"/>
                <w:bottom w:val="none" w:sz="0" w:space="0" w:color="auto"/>
                <w:right w:val="none" w:sz="0" w:space="0" w:color="auto"/>
              </w:divBdr>
              <w:divsChild>
                <w:div w:id="1930775793">
                  <w:marLeft w:val="0"/>
                  <w:marRight w:val="0"/>
                  <w:marTop w:val="0"/>
                  <w:marBottom w:val="0"/>
                  <w:divBdr>
                    <w:top w:val="none" w:sz="0" w:space="0" w:color="auto"/>
                    <w:left w:val="none" w:sz="0" w:space="0" w:color="auto"/>
                    <w:bottom w:val="none" w:sz="0" w:space="0" w:color="auto"/>
                    <w:right w:val="none" w:sz="0" w:space="0" w:color="auto"/>
                  </w:divBdr>
                  <w:divsChild>
                    <w:div w:id="1191645715">
                      <w:marLeft w:val="0"/>
                      <w:marRight w:val="0"/>
                      <w:marTop w:val="0"/>
                      <w:marBottom w:val="0"/>
                      <w:divBdr>
                        <w:top w:val="none" w:sz="0" w:space="0" w:color="auto"/>
                        <w:left w:val="none" w:sz="0" w:space="0" w:color="auto"/>
                        <w:bottom w:val="none" w:sz="0" w:space="0" w:color="auto"/>
                        <w:right w:val="none" w:sz="0" w:space="0" w:color="auto"/>
                      </w:divBdr>
                    </w:div>
                  </w:divsChild>
                </w:div>
                <w:div w:id="786192421">
                  <w:marLeft w:val="0"/>
                  <w:marRight w:val="0"/>
                  <w:marTop w:val="0"/>
                  <w:marBottom w:val="0"/>
                  <w:divBdr>
                    <w:top w:val="none" w:sz="0" w:space="0" w:color="auto"/>
                    <w:left w:val="none" w:sz="0" w:space="0" w:color="auto"/>
                    <w:bottom w:val="none" w:sz="0" w:space="0" w:color="auto"/>
                    <w:right w:val="none" w:sz="0" w:space="0" w:color="auto"/>
                  </w:divBdr>
                  <w:divsChild>
                    <w:div w:id="1462263742">
                      <w:marLeft w:val="0"/>
                      <w:marRight w:val="0"/>
                      <w:marTop w:val="0"/>
                      <w:marBottom w:val="0"/>
                      <w:divBdr>
                        <w:top w:val="none" w:sz="0" w:space="0" w:color="auto"/>
                        <w:left w:val="none" w:sz="0" w:space="0" w:color="auto"/>
                        <w:bottom w:val="none" w:sz="0" w:space="0" w:color="auto"/>
                        <w:right w:val="none" w:sz="0" w:space="0" w:color="auto"/>
                      </w:divBdr>
                    </w:div>
                  </w:divsChild>
                </w:div>
                <w:div w:id="232619231">
                  <w:marLeft w:val="0"/>
                  <w:marRight w:val="0"/>
                  <w:marTop w:val="0"/>
                  <w:marBottom w:val="0"/>
                  <w:divBdr>
                    <w:top w:val="none" w:sz="0" w:space="0" w:color="auto"/>
                    <w:left w:val="none" w:sz="0" w:space="0" w:color="auto"/>
                    <w:bottom w:val="none" w:sz="0" w:space="0" w:color="auto"/>
                    <w:right w:val="none" w:sz="0" w:space="0" w:color="auto"/>
                  </w:divBdr>
                  <w:divsChild>
                    <w:div w:id="411699811">
                      <w:marLeft w:val="0"/>
                      <w:marRight w:val="0"/>
                      <w:marTop w:val="0"/>
                      <w:marBottom w:val="0"/>
                      <w:divBdr>
                        <w:top w:val="none" w:sz="0" w:space="0" w:color="auto"/>
                        <w:left w:val="none" w:sz="0" w:space="0" w:color="auto"/>
                        <w:bottom w:val="none" w:sz="0" w:space="0" w:color="auto"/>
                        <w:right w:val="none" w:sz="0" w:space="0" w:color="auto"/>
                      </w:divBdr>
                    </w:div>
                  </w:divsChild>
                </w:div>
                <w:div w:id="1974601214">
                  <w:marLeft w:val="0"/>
                  <w:marRight w:val="0"/>
                  <w:marTop w:val="0"/>
                  <w:marBottom w:val="0"/>
                  <w:divBdr>
                    <w:top w:val="none" w:sz="0" w:space="0" w:color="auto"/>
                    <w:left w:val="none" w:sz="0" w:space="0" w:color="auto"/>
                    <w:bottom w:val="none" w:sz="0" w:space="0" w:color="auto"/>
                    <w:right w:val="none" w:sz="0" w:space="0" w:color="auto"/>
                  </w:divBdr>
                  <w:divsChild>
                    <w:div w:id="770665025">
                      <w:marLeft w:val="0"/>
                      <w:marRight w:val="0"/>
                      <w:marTop w:val="0"/>
                      <w:marBottom w:val="0"/>
                      <w:divBdr>
                        <w:top w:val="none" w:sz="0" w:space="0" w:color="auto"/>
                        <w:left w:val="none" w:sz="0" w:space="0" w:color="auto"/>
                        <w:bottom w:val="none" w:sz="0" w:space="0" w:color="auto"/>
                        <w:right w:val="none" w:sz="0" w:space="0" w:color="auto"/>
                      </w:divBdr>
                    </w:div>
                  </w:divsChild>
                </w:div>
                <w:div w:id="1735346856">
                  <w:marLeft w:val="0"/>
                  <w:marRight w:val="0"/>
                  <w:marTop w:val="0"/>
                  <w:marBottom w:val="0"/>
                  <w:divBdr>
                    <w:top w:val="none" w:sz="0" w:space="0" w:color="auto"/>
                    <w:left w:val="none" w:sz="0" w:space="0" w:color="auto"/>
                    <w:bottom w:val="none" w:sz="0" w:space="0" w:color="auto"/>
                    <w:right w:val="none" w:sz="0" w:space="0" w:color="auto"/>
                  </w:divBdr>
                  <w:divsChild>
                    <w:div w:id="1984963573">
                      <w:marLeft w:val="0"/>
                      <w:marRight w:val="0"/>
                      <w:marTop w:val="0"/>
                      <w:marBottom w:val="0"/>
                      <w:divBdr>
                        <w:top w:val="none" w:sz="0" w:space="0" w:color="auto"/>
                        <w:left w:val="none" w:sz="0" w:space="0" w:color="auto"/>
                        <w:bottom w:val="none" w:sz="0" w:space="0" w:color="auto"/>
                        <w:right w:val="none" w:sz="0" w:space="0" w:color="auto"/>
                      </w:divBdr>
                    </w:div>
                    <w:div w:id="1885602685">
                      <w:marLeft w:val="0"/>
                      <w:marRight w:val="0"/>
                      <w:marTop w:val="0"/>
                      <w:marBottom w:val="0"/>
                      <w:divBdr>
                        <w:top w:val="none" w:sz="0" w:space="0" w:color="auto"/>
                        <w:left w:val="none" w:sz="0" w:space="0" w:color="auto"/>
                        <w:bottom w:val="none" w:sz="0" w:space="0" w:color="auto"/>
                        <w:right w:val="none" w:sz="0" w:space="0" w:color="auto"/>
                      </w:divBdr>
                    </w:div>
                  </w:divsChild>
                </w:div>
                <w:div w:id="2083063552">
                  <w:marLeft w:val="0"/>
                  <w:marRight w:val="0"/>
                  <w:marTop w:val="0"/>
                  <w:marBottom w:val="0"/>
                  <w:divBdr>
                    <w:top w:val="none" w:sz="0" w:space="0" w:color="auto"/>
                    <w:left w:val="none" w:sz="0" w:space="0" w:color="auto"/>
                    <w:bottom w:val="none" w:sz="0" w:space="0" w:color="auto"/>
                    <w:right w:val="none" w:sz="0" w:space="0" w:color="auto"/>
                  </w:divBdr>
                  <w:divsChild>
                    <w:div w:id="565263434">
                      <w:marLeft w:val="0"/>
                      <w:marRight w:val="0"/>
                      <w:marTop w:val="0"/>
                      <w:marBottom w:val="0"/>
                      <w:divBdr>
                        <w:top w:val="none" w:sz="0" w:space="0" w:color="auto"/>
                        <w:left w:val="none" w:sz="0" w:space="0" w:color="auto"/>
                        <w:bottom w:val="none" w:sz="0" w:space="0" w:color="auto"/>
                        <w:right w:val="none" w:sz="0" w:space="0" w:color="auto"/>
                      </w:divBdr>
                    </w:div>
                  </w:divsChild>
                </w:div>
                <w:div w:id="1868983025">
                  <w:marLeft w:val="0"/>
                  <w:marRight w:val="0"/>
                  <w:marTop w:val="0"/>
                  <w:marBottom w:val="0"/>
                  <w:divBdr>
                    <w:top w:val="none" w:sz="0" w:space="0" w:color="auto"/>
                    <w:left w:val="none" w:sz="0" w:space="0" w:color="auto"/>
                    <w:bottom w:val="none" w:sz="0" w:space="0" w:color="auto"/>
                    <w:right w:val="none" w:sz="0" w:space="0" w:color="auto"/>
                  </w:divBdr>
                  <w:divsChild>
                    <w:div w:id="353844715">
                      <w:marLeft w:val="0"/>
                      <w:marRight w:val="0"/>
                      <w:marTop w:val="0"/>
                      <w:marBottom w:val="0"/>
                      <w:divBdr>
                        <w:top w:val="none" w:sz="0" w:space="0" w:color="auto"/>
                        <w:left w:val="none" w:sz="0" w:space="0" w:color="auto"/>
                        <w:bottom w:val="none" w:sz="0" w:space="0" w:color="auto"/>
                        <w:right w:val="none" w:sz="0" w:space="0" w:color="auto"/>
                      </w:divBdr>
                    </w:div>
                  </w:divsChild>
                </w:div>
                <w:div w:id="312369746">
                  <w:marLeft w:val="0"/>
                  <w:marRight w:val="0"/>
                  <w:marTop w:val="0"/>
                  <w:marBottom w:val="0"/>
                  <w:divBdr>
                    <w:top w:val="none" w:sz="0" w:space="0" w:color="auto"/>
                    <w:left w:val="none" w:sz="0" w:space="0" w:color="auto"/>
                    <w:bottom w:val="none" w:sz="0" w:space="0" w:color="auto"/>
                    <w:right w:val="none" w:sz="0" w:space="0" w:color="auto"/>
                  </w:divBdr>
                  <w:divsChild>
                    <w:div w:id="1075979404">
                      <w:marLeft w:val="0"/>
                      <w:marRight w:val="0"/>
                      <w:marTop w:val="0"/>
                      <w:marBottom w:val="0"/>
                      <w:divBdr>
                        <w:top w:val="none" w:sz="0" w:space="0" w:color="auto"/>
                        <w:left w:val="none" w:sz="0" w:space="0" w:color="auto"/>
                        <w:bottom w:val="none" w:sz="0" w:space="0" w:color="auto"/>
                        <w:right w:val="none" w:sz="0" w:space="0" w:color="auto"/>
                      </w:divBdr>
                    </w:div>
                  </w:divsChild>
                </w:div>
                <w:div w:id="1163397091">
                  <w:marLeft w:val="0"/>
                  <w:marRight w:val="0"/>
                  <w:marTop w:val="0"/>
                  <w:marBottom w:val="0"/>
                  <w:divBdr>
                    <w:top w:val="none" w:sz="0" w:space="0" w:color="auto"/>
                    <w:left w:val="none" w:sz="0" w:space="0" w:color="auto"/>
                    <w:bottom w:val="none" w:sz="0" w:space="0" w:color="auto"/>
                    <w:right w:val="none" w:sz="0" w:space="0" w:color="auto"/>
                  </w:divBdr>
                  <w:divsChild>
                    <w:div w:id="66659719">
                      <w:marLeft w:val="0"/>
                      <w:marRight w:val="0"/>
                      <w:marTop w:val="0"/>
                      <w:marBottom w:val="0"/>
                      <w:divBdr>
                        <w:top w:val="none" w:sz="0" w:space="0" w:color="auto"/>
                        <w:left w:val="none" w:sz="0" w:space="0" w:color="auto"/>
                        <w:bottom w:val="none" w:sz="0" w:space="0" w:color="auto"/>
                        <w:right w:val="none" w:sz="0" w:space="0" w:color="auto"/>
                      </w:divBdr>
                    </w:div>
                  </w:divsChild>
                </w:div>
                <w:div w:id="203371452">
                  <w:marLeft w:val="0"/>
                  <w:marRight w:val="0"/>
                  <w:marTop w:val="0"/>
                  <w:marBottom w:val="0"/>
                  <w:divBdr>
                    <w:top w:val="none" w:sz="0" w:space="0" w:color="auto"/>
                    <w:left w:val="none" w:sz="0" w:space="0" w:color="auto"/>
                    <w:bottom w:val="none" w:sz="0" w:space="0" w:color="auto"/>
                    <w:right w:val="none" w:sz="0" w:space="0" w:color="auto"/>
                  </w:divBdr>
                  <w:divsChild>
                    <w:div w:id="398090340">
                      <w:marLeft w:val="0"/>
                      <w:marRight w:val="0"/>
                      <w:marTop w:val="0"/>
                      <w:marBottom w:val="0"/>
                      <w:divBdr>
                        <w:top w:val="none" w:sz="0" w:space="0" w:color="auto"/>
                        <w:left w:val="none" w:sz="0" w:space="0" w:color="auto"/>
                        <w:bottom w:val="none" w:sz="0" w:space="0" w:color="auto"/>
                        <w:right w:val="none" w:sz="0" w:space="0" w:color="auto"/>
                      </w:divBdr>
                    </w:div>
                  </w:divsChild>
                </w:div>
                <w:div w:id="1666279255">
                  <w:marLeft w:val="0"/>
                  <w:marRight w:val="0"/>
                  <w:marTop w:val="0"/>
                  <w:marBottom w:val="0"/>
                  <w:divBdr>
                    <w:top w:val="none" w:sz="0" w:space="0" w:color="auto"/>
                    <w:left w:val="none" w:sz="0" w:space="0" w:color="auto"/>
                    <w:bottom w:val="none" w:sz="0" w:space="0" w:color="auto"/>
                    <w:right w:val="none" w:sz="0" w:space="0" w:color="auto"/>
                  </w:divBdr>
                  <w:divsChild>
                    <w:div w:id="1088505990">
                      <w:marLeft w:val="0"/>
                      <w:marRight w:val="0"/>
                      <w:marTop w:val="0"/>
                      <w:marBottom w:val="0"/>
                      <w:divBdr>
                        <w:top w:val="none" w:sz="0" w:space="0" w:color="auto"/>
                        <w:left w:val="none" w:sz="0" w:space="0" w:color="auto"/>
                        <w:bottom w:val="none" w:sz="0" w:space="0" w:color="auto"/>
                        <w:right w:val="none" w:sz="0" w:space="0" w:color="auto"/>
                      </w:divBdr>
                    </w:div>
                  </w:divsChild>
                </w:div>
                <w:div w:id="1827087439">
                  <w:marLeft w:val="0"/>
                  <w:marRight w:val="0"/>
                  <w:marTop w:val="0"/>
                  <w:marBottom w:val="0"/>
                  <w:divBdr>
                    <w:top w:val="none" w:sz="0" w:space="0" w:color="auto"/>
                    <w:left w:val="none" w:sz="0" w:space="0" w:color="auto"/>
                    <w:bottom w:val="none" w:sz="0" w:space="0" w:color="auto"/>
                    <w:right w:val="none" w:sz="0" w:space="0" w:color="auto"/>
                  </w:divBdr>
                  <w:divsChild>
                    <w:div w:id="708187344">
                      <w:marLeft w:val="0"/>
                      <w:marRight w:val="0"/>
                      <w:marTop w:val="0"/>
                      <w:marBottom w:val="0"/>
                      <w:divBdr>
                        <w:top w:val="none" w:sz="0" w:space="0" w:color="auto"/>
                        <w:left w:val="none" w:sz="0" w:space="0" w:color="auto"/>
                        <w:bottom w:val="none" w:sz="0" w:space="0" w:color="auto"/>
                        <w:right w:val="none" w:sz="0" w:space="0" w:color="auto"/>
                      </w:divBdr>
                    </w:div>
                  </w:divsChild>
                </w:div>
                <w:div w:id="2120446899">
                  <w:marLeft w:val="0"/>
                  <w:marRight w:val="0"/>
                  <w:marTop w:val="0"/>
                  <w:marBottom w:val="0"/>
                  <w:divBdr>
                    <w:top w:val="none" w:sz="0" w:space="0" w:color="auto"/>
                    <w:left w:val="none" w:sz="0" w:space="0" w:color="auto"/>
                    <w:bottom w:val="none" w:sz="0" w:space="0" w:color="auto"/>
                    <w:right w:val="none" w:sz="0" w:space="0" w:color="auto"/>
                  </w:divBdr>
                  <w:divsChild>
                    <w:div w:id="1940406907">
                      <w:marLeft w:val="0"/>
                      <w:marRight w:val="0"/>
                      <w:marTop w:val="0"/>
                      <w:marBottom w:val="0"/>
                      <w:divBdr>
                        <w:top w:val="none" w:sz="0" w:space="0" w:color="auto"/>
                        <w:left w:val="none" w:sz="0" w:space="0" w:color="auto"/>
                        <w:bottom w:val="none" w:sz="0" w:space="0" w:color="auto"/>
                        <w:right w:val="none" w:sz="0" w:space="0" w:color="auto"/>
                      </w:divBdr>
                    </w:div>
                  </w:divsChild>
                </w:div>
                <w:div w:id="1816137583">
                  <w:marLeft w:val="0"/>
                  <w:marRight w:val="0"/>
                  <w:marTop w:val="0"/>
                  <w:marBottom w:val="0"/>
                  <w:divBdr>
                    <w:top w:val="none" w:sz="0" w:space="0" w:color="auto"/>
                    <w:left w:val="none" w:sz="0" w:space="0" w:color="auto"/>
                    <w:bottom w:val="none" w:sz="0" w:space="0" w:color="auto"/>
                    <w:right w:val="none" w:sz="0" w:space="0" w:color="auto"/>
                  </w:divBdr>
                  <w:divsChild>
                    <w:div w:id="1064374519">
                      <w:marLeft w:val="0"/>
                      <w:marRight w:val="0"/>
                      <w:marTop w:val="0"/>
                      <w:marBottom w:val="0"/>
                      <w:divBdr>
                        <w:top w:val="none" w:sz="0" w:space="0" w:color="auto"/>
                        <w:left w:val="none" w:sz="0" w:space="0" w:color="auto"/>
                        <w:bottom w:val="none" w:sz="0" w:space="0" w:color="auto"/>
                        <w:right w:val="none" w:sz="0" w:space="0" w:color="auto"/>
                      </w:divBdr>
                    </w:div>
                  </w:divsChild>
                </w:div>
                <w:div w:id="400447786">
                  <w:marLeft w:val="0"/>
                  <w:marRight w:val="0"/>
                  <w:marTop w:val="0"/>
                  <w:marBottom w:val="0"/>
                  <w:divBdr>
                    <w:top w:val="none" w:sz="0" w:space="0" w:color="auto"/>
                    <w:left w:val="none" w:sz="0" w:space="0" w:color="auto"/>
                    <w:bottom w:val="none" w:sz="0" w:space="0" w:color="auto"/>
                    <w:right w:val="none" w:sz="0" w:space="0" w:color="auto"/>
                  </w:divBdr>
                  <w:divsChild>
                    <w:div w:id="613514493">
                      <w:marLeft w:val="0"/>
                      <w:marRight w:val="0"/>
                      <w:marTop w:val="0"/>
                      <w:marBottom w:val="0"/>
                      <w:divBdr>
                        <w:top w:val="none" w:sz="0" w:space="0" w:color="auto"/>
                        <w:left w:val="none" w:sz="0" w:space="0" w:color="auto"/>
                        <w:bottom w:val="none" w:sz="0" w:space="0" w:color="auto"/>
                        <w:right w:val="none" w:sz="0" w:space="0" w:color="auto"/>
                      </w:divBdr>
                    </w:div>
                  </w:divsChild>
                </w:div>
                <w:div w:id="5523011">
                  <w:marLeft w:val="0"/>
                  <w:marRight w:val="0"/>
                  <w:marTop w:val="0"/>
                  <w:marBottom w:val="0"/>
                  <w:divBdr>
                    <w:top w:val="none" w:sz="0" w:space="0" w:color="auto"/>
                    <w:left w:val="none" w:sz="0" w:space="0" w:color="auto"/>
                    <w:bottom w:val="none" w:sz="0" w:space="0" w:color="auto"/>
                    <w:right w:val="none" w:sz="0" w:space="0" w:color="auto"/>
                  </w:divBdr>
                  <w:divsChild>
                    <w:div w:id="1112631503">
                      <w:marLeft w:val="0"/>
                      <w:marRight w:val="0"/>
                      <w:marTop w:val="0"/>
                      <w:marBottom w:val="0"/>
                      <w:divBdr>
                        <w:top w:val="none" w:sz="0" w:space="0" w:color="auto"/>
                        <w:left w:val="none" w:sz="0" w:space="0" w:color="auto"/>
                        <w:bottom w:val="none" w:sz="0" w:space="0" w:color="auto"/>
                        <w:right w:val="none" w:sz="0" w:space="0" w:color="auto"/>
                      </w:divBdr>
                    </w:div>
                  </w:divsChild>
                </w:div>
                <w:div w:id="1326860313">
                  <w:marLeft w:val="0"/>
                  <w:marRight w:val="0"/>
                  <w:marTop w:val="0"/>
                  <w:marBottom w:val="0"/>
                  <w:divBdr>
                    <w:top w:val="none" w:sz="0" w:space="0" w:color="auto"/>
                    <w:left w:val="none" w:sz="0" w:space="0" w:color="auto"/>
                    <w:bottom w:val="none" w:sz="0" w:space="0" w:color="auto"/>
                    <w:right w:val="none" w:sz="0" w:space="0" w:color="auto"/>
                  </w:divBdr>
                  <w:divsChild>
                    <w:div w:id="339238977">
                      <w:marLeft w:val="0"/>
                      <w:marRight w:val="0"/>
                      <w:marTop w:val="0"/>
                      <w:marBottom w:val="0"/>
                      <w:divBdr>
                        <w:top w:val="none" w:sz="0" w:space="0" w:color="auto"/>
                        <w:left w:val="none" w:sz="0" w:space="0" w:color="auto"/>
                        <w:bottom w:val="none" w:sz="0" w:space="0" w:color="auto"/>
                        <w:right w:val="none" w:sz="0" w:space="0" w:color="auto"/>
                      </w:divBdr>
                    </w:div>
                  </w:divsChild>
                </w:div>
                <w:div w:id="1288049860">
                  <w:marLeft w:val="0"/>
                  <w:marRight w:val="0"/>
                  <w:marTop w:val="0"/>
                  <w:marBottom w:val="0"/>
                  <w:divBdr>
                    <w:top w:val="none" w:sz="0" w:space="0" w:color="auto"/>
                    <w:left w:val="none" w:sz="0" w:space="0" w:color="auto"/>
                    <w:bottom w:val="none" w:sz="0" w:space="0" w:color="auto"/>
                    <w:right w:val="none" w:sz="0" w:space="0" w:color="auto"/>
                  </w:divBdr>
                  <w:divsChild>
                    <w:div w:id="166216240">
                      <w:marLeft w:val="0"/>
                      <w:marRight w:val="0"/>
                      <w:marTop w:val="0"/>
                      <w:marBottom w:val="0"/>
                      <w:divBdr>
                        <w:top w:val="none" w:sz="0" w:space="0" w:color="auto"/>
                        <w:left w:val="none" w:sz="0" w:space="0" w:color="auto"/>
                        <w:bottom w:val="none" w:sz="0" w:space="0" w:color="auto"/>
                        <w:right w:val="none" w:sz="0" w:space="0" w:color="auto"/>
                      </w:divBdr>
                    </w:div>
                  </w:divsChild>
                </w:div>
                <w:div w:id="575356747">
                  <w:marLeft w:val="0"/>
                  <w:marRight w:val="0"/>
                  <w:marTop w:val="0"/>
                  <w:marBottom w:val="0"/>
                  <w:divBdr>
                    <w:top w:val="none" w:sz="0" w:space="0" w:color="auto"/>
                    <w:left w:val="none" w:sz="0" w:space="0" w:color="auto"/>
                    <w:bottom w:val="none" w:sz="0" w:space="0" w:color="auto"/>
                    <w:right w:val="none" w:sz="0" w:space="0" w:color="auto"/>
                  </w:divBdr>
                  <w:divsChild>
                    <w:div w:id="800882434">
                      <w:marLeft w:val="0"/>
                      <w:marRight w:val="0"/>
                      <w:marTop w:val="0"/>
                      <w:marBottom w:val="0"/>
                      <w:divBdr>
                        <w:top w:val="none" w:sz="0" w:space="0" w:color="auto"/>
                        <w:left w:val="none" w:sz="0" w:space="0" w:color="auto"/>
                        <w:bottom w:val="none" w:sz="0" w:space="0" w:color="auto"/>
                        <w:right w:val="none" w:sz="0" w:space="0" w:color="auto"/>
                      </w:divBdr>
                    </w:div>
                  </w:divsChild>
                </w:div>
                <w:div w:id="278219442">
                  <w:marLeft w:val="0"/>
                  <w:marRight w:val="0"/>
                  <w:marTop w:val="0"/>
                  <w:marBottom w:val="0"/>
                  <w:divBdr>
                    <w:top w:val="none" w:sz="0" w:space="0" w:color="auto"/>
                    <w:left w:val="none" w:sz="0" w:space="0" w:color="auto"/>
                    <w:bottom w:val="none" w:sz="0" w:space="0" w:color="auto"/>
                    <w:right w:val="none" w:sz="0" w:space="0" w:color="auto"/>
                  </w:divBdr>
                  <w:divsChild>
                    <w:div w:id="1259488965">
                      <w:marLeft w:val="0"/>
                      <w:marRight w:val="0"/>
                      <w:marTop w:val="0"/>
                      <w:marBottom w:val="0"/>
                      <w:divBdr>
                        <w:top w:val="none" w:sz="0" w:space="0" w:color="auto"/>
                        <w:left w:val="none" w:sz="0" w:space="0" w:color="auto"/>
                        <w:bottom w:val="none" w:sz="0" w:space="0" w:color="auto"/>
                        <w:right w:val="none" w:sz="0" w:space="0" w:color="auto"/>
                      </w:divBdr>
                    </w:div>
                  </w:divsChild>
                </w:div>
                <w:div w:id="1610702598">
                  <w:marLeft w:val="0"/>
                  <w:marRight w:val="0"/>
                  <w:marTop w:val="0"/>
                  <w:marBottom w:val="0"/>
                  <w:divBdr>
                    <w:top w:val="none" w:sz="0" w:space="0" w:color="auto"/>
                    <w:left w:val="none" w:sz="0" w:space="0" w:color="auto"/>
                    <w:bottom w:val="none" w:sz="0" w:space="0" w:color="auto"/>
                    <w:right w:val="none" w:sz="0" w:space="0" w:color="auto"/>
                  </w:divBdr>
                  <w:divsChild>
                    <w:div w:id="889078764">
                      <w:marLeft w:val="0"/>
                      <w:marRight w:val="0"/>
                      <w:marTop w:val="0"/>
                      <w:marBottom w:val="0"/>
                      <w:divBdr>
                        <w:top w:val="none" w:sz="0" w:space="0" w:color="auto"/>
                        <w:left w:val="none" w:sz="0" w:space="0" w:color="auto"/>
                        <w:bottom w:val="none" w:sz="0" w:space="0" w:color="auto"/>
                        <w:right w:val="none" w:sz="0" w:space="0" w:color="auto"/>
                      </w:divBdr>
                    </w:div>
                  </w:divsChild>
                </w:div>
                <w:div w:id="1187476412">
                  <w:marLeft w:val="0"/>
                  <w:marRight w:val="0"/>
                  <w:marTop w:val="0"/>
                  <w:marBottom w:val="0"/>
                  <w:divBdr>
                    <w:top w:val="none" w:sz="0" w:space="0" w:color="auto"/>
                    <w:left w:val="none" w:sz="0" w:space="0" w:color="auto"/>
                    <w:bottom w:val="none" w:sz="0" w:space="0" w:color="auto"/>
                    <w:right w:val="none" w:sz="0" w:space="0" w:color="auto"/>
                  </w:divBdr>
                  <w:divsChild>
                    <w:div w:id="317731188">
                      <w:marLeft w:val="0"/>
                      <w:marRight w:val="0"/>
                      <w:marTop w:val="0"/>
                      <w:marBottom w:val="0"/>
                      <w:divBdr>
                        <w:top w:val="none" w:sz="0" w:space="0" w:color="auto"/>
                        <w:left w:val="none" w:sz="0" w:space="0" w:color="auto"/>
                        <w:bottom w:val="none" w:sz="0" w:space="0" w:color="auto"/>
                        <w:right w:val="none" w:sz="0" w:space="0" w:color="auto"/>
                      </w:divBdr>
                    </w:div>
                  </w:divsChild>
                </w:div>
                <w:div w:id="134761788">
                  <w:marLeft w:val="0"/>
                  <w:marRight w:val="0"/>
                  <w:marTop w:val="0"/>
                  <w:marBottom w:val="0"/>
                  <w:divBdr>
                    <w:top w:val="none" w:sz="0" w:space="0" w:color="auto"/>
                    <w:left w:val="none" w:sz="0" w:space="0" w:color="auto"/>
                    <w:bottom w:val="none" w:sz="0" w:space="0" w:color="auto"/>
                    <w:right w:val="none" w:sz="0" w:space="0" w:color="auto"/>
                  </w:divBdr>
                  <w:divsChild>
                    <w:div w:id="504856198">
                      <w:marLeft w:val="0"/>
                      <w:marRight w:val="0"/>
                      <w:marTop w:val="0"/>
                      <w:marBottom w:val="0"/>
                      <w:divBdr>
                        <w:top w:val="none" w:sz="0" w:space="0" w:color="auto"/>
                        <w:left w:val="none" w:sz="0" w:space="0" w:color="auto"/>
                        <w:bottom w:val="none" w:sz="0" w:space="0" w:color="auto"/>
                        <w:right w:val="none" w:sz="0" w:space="0" w:color="auto"/>
                      </w:divBdr>
                    </w:div>
                  </w:divsChild>
                </w:div>
                <w:div w:id="1550720825">
                  <w:marLeft w:val="0"/>
                  <w:marRight w:val="0"/>
                  <w:marTop w:val="0"/>
                  <w:marBottom w:val="0"/>
                  <w:divBdr>
                    <w:top w:val="none" w:sz="0" w:space="0" w:color="auto"/>
                    <w:left w:val="none" w:sz="0" w:space="0" w:color="auto"/>
                    <w:bottom w:val="none" w:sz="0" w:space="0" w:color="auto"/>
                    <w:right w:val="none" w:sz="0" w:space="0" w:color="auto"/>
                  </w:divBdr>
                  <w:divsChild>
                    <w:div w:id="237063229">
                      <w:marLeft w:val="0"/>
                      <w:marRight w:val="0"/>
                      <w:marTop w:val="0"/>
                      <w:marBottom w:val="0"/>
                      <w:divBdr>
                        <w:top w:val="none" w:sz="0" w:space="0" w:color="auto"/>
                        <w:left w:val="none" w:sz="0" w:space="0" w:color="auto"/>
                        <w:bottom w:val="none" w:sz="0" w:space="0" w:color="auto"/>
                        <w:right w:val="none" w:sz="0" w:space="0" w:color="auto"/>
                      </w:divBdr>
                    </w:div>
                  </w:divsChild>
                </w:div>
                <w:div w:id="1559631556">
                  <w:marLeft w:val="0"/>
                  <w:marRight w:val="0"/>
                  <w:marTop w:val="0"/>
                  <w:marBottom w:val="0"/>
                  <w:divBdr>
                    <w:top w:val="none" w:sz="0" w:space="0" w:color="auto"/>
                    <w:left w:val="none" w:sz="0" w:space="0" w:color="auto"/>
                    <w:bottom w:val="none" w:sz="0" w:space="0" w:color="auto"/>
                    <w:right w:val="none" w:sz="0" w:space="0" w:color="auto"/>
                  </w:divBdr>
                  <w:divsChild>
                    <w:div w:id="1569683337">
                      <w:marLeft w:val="0"/>
                      <w:marRight w:val="0"/>
                      <w:marTop w:val="0"/>
                      <w:marBottom w:val="0"/>
                      <w:divBdr>
                        <w:top w:val="none" w:sz="0" w:space="0" w:color="auto"/>
                        <w:left w:val="none" w:sz="0" w:space="0" w:color="auto"/>
                        <w:bottom w:val="none" w:sz="0" w:space="0" w:color="auto"/>
                        <w:right w:val="none" w:sz="0" w:space="0" w:color="auto"/>
                      </w:divBdr>
                    </w:div>
                  </w:divsChild>
                </w:div>
                <w:div w:id="672338055">
                  <w:marLeft w:val="0"/>
                  <w:marRight w:val="0"/>
                  <w:marTop w:val="0"/>
                  <w:marBottom w:val="0"/>
                  <w:divBdr>
                    <w:top w:val="none" w:sz="0" w:space="0" w:color="auto"/>
                    <w:left w:val="none" w:sz="0" w:space="0" w:color="auto"/>
                    <w:bottom w:val="none" w:sz="0" w:space="0" w:color="auto"/>
                    <w:right w:val="none" w:sz="0" w:space="0" w:color="auto"/>
                  </w:divBdr>
                  <w:divsChild>
                    <w:div w:id="1658151557">
                      <w:marLeft w:val="0"/>
                      <w:marRight w:val="0"/>
                      <w:marTop w:val="0"/>
                      <w:marBottom w:val="0"/>
                      <w:divBdr>
                        <w:top w:val="none" w:sz="0" w:space="0" w:color="auto"/>
                        <w:left w:val="none" w:sz="0" w:space="0" w:color="auto"/>
                        <w:bottom w:val="none" w:sz="0" w:space="0" w:color="auto"/>
                        <w:right w:val="none" w:sz="0" w:space="0" w:color="auto"/>
                      </w:divBdr>
                    </w:div>
                  </w:divsChild>
                </w:div>
                <w:div w:id="383793501">
                  <w:marLeft w:val="0"/>
                  <w:marRight w:val="0"/>
                  <w:marTop w:val="0"/>
                  <w:marBottom w:val="0"/>
                  <w:divBdr>
                    <w:top w:val="none" w:sz="0" w:space="0" w:color="auto"/>
                    <w:left w:val="none" w:sz="0" w:space="0" w:color="auto"/>
                    <w:bottom w:val="none" w:sz="0" w:space="0" w:color="auto"/>
                    <w:right w:val="none" w:sz="0" w:space="0" w:color="auto"/>
                  </w:divBdr>
                  <w:divsChild>
                    <w:div w:id="470437937">
                      <w:marLeft w:val="0"/>
                      <w:marRight w:val="0"/>
                      <w:marTop w:val="0"/>
                      <w:marBottom w:val="0"/>
                      <w:divBdr>
                        <w:top w:val="none" w:sz="0" w:space="0" w:color="auto"/>
                        <w:left w:val="none" w:sz="0" w:space="0" w:color="auto"/>
                        <w:bottom w:val="none" w:sz="0" w:space="0" w:color="auto"/>
                        <w:right w:val="none" w:sz="0" w:space="0" w:color="auto"/>
                      </w:divBdr>
                    </w:div>
                  </w:divsChild>
                </w:div>
                <w:div w:id="1785803582">
                  <w:marLeft w:val="0"/>
                  <w:marRight w:val="0"/>
                  <w:marTop w:val="0"/>
                  <w:marBottom w:val="0"/>
                  <w:divBdr>
                    <w:top w:val="none" w:sz="0" w:space="0" w:color="auto"/>
                    <w:left w:val="none" w:sz="0" w:space="0" w:color="auto"/>
                    <w:bottom w:val="none" w:sz="0" w:space="0" w:color="auto"/>
                    <w:right w:val="none" w:sz="0" w:space="0" w:color="auto"/>
                  </w:divBdr>
                  <w:divsChild>
                    <w:div w:id="983316870">
                      <w:marLeft w:val="0"/>
                      <w:marRight w:val="0"/>
                      <w:marTop w:val="0"/>
                      <w:marBottom w:val="0"/>
                      <w:divBdr>
                        <w:top w:val="none" w:sz="0" w:space="0" w:color="auto"/>
                        <w:left w:val="none" w:sz="0" w:space="0" w:color="auto"/>
                        <w:bottom w:val="none" w:sz="0" w:space="0" w:color="auto"/>
                        <w:right w:val="none" w:sz="0" w:space="0" w:color="auto"/>
                      </w:divBdr>
                    </w:div>
                  </w:divsChild>
                </w:div>
                <w:div w:id="1523350534">
                  <w:marLeft w:val="0"/>
                  <w:marRight w:val="0"/>
                  <w:marTop w:val="0"/>
                  <w:marBottom w:val="0"/>
                  <w:divBdr>
                    <w:top w:val="none" w:sz="0" w:space="0" w:color="auto"/>
                    <w:left w:val="none" w:sz="0" w:space="0" w:color="auto"/>
                    <w:bottom w:val="none" w:sz="0" w:space="0" w:color="auto"/>
                    <w:right w:val="none" w:sz="0" w:space="0" w:color="auto"/>
                  </w:divBdr>
                  <w:divsChild>
                    <w:div w:id="2028558972">
                      <w:marLeft w:val="0"/>
                      <w:marRight w:val="0"/>
                      <w:marTop w:val="0"/>
                      <w:marBottom w:val="0"/>
                      <w:divBdr>
                        <w:top w:val="none" w:sz="0" w:space="0" w:color="auto"/>
                        <w:left w:val="none" w:sz="0" w:space="0" w:color="auto"/>
                        <w:bottom w:val="none" w:sz="0" w:space="0" w:color="auto"/>
                        <w:right w:val="none" w:sz="0" w:space="0" w:color="auto"/>
                      </w:divBdr>
                    </w:div>
                  </w:divsChild>
                </w:div>
                <w:div w:id="1184905745">
                  <w:marLeft w:val="0"/>
                  <w:marRight w:val="0"/>
                  <w:marTop w:val="0"/>
                  <w:marBottom w:val="0"/>
                  <w:divBdr>
                    <w:top w:val="none" w:sz="0" w:space="0" w:color="auto"/>
                    <w:left w:val="none" w:sz="0" w:space="0" w:color="auto"/>
                    <w:bottom w:val="none" w:sz="0" w:space="0" w:color="auto"/>
                    <w:right w:val="none" w:sz="0" w:space="0" w:color="auto"/>
                  </w:divBdr>
                  <w:divsChild>
                    <w:div w:id="51125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51569">
          <w:marLeft w:val="0"/>
          <w:marRight w:val="0"/>
          <w:marTop w:val="0"/>
          <w:marBottom w:val="0"/>
          <w:divBdr>
            <w:top w:val="none" w:sz="0" w:space="0" w:color="auto"/>
            <w:left w:val="none" w:sz="0" w:space="0" w:color="auto"/>
            <w:bottom w:val="none" w:sz="0" w:space="0" w:color="auto"/>
            <w:right w:val="none" w:sz="0" w:space="0" w:color="auto"/>
          </w:divBdr>
        </w:div>
        <w:div w:id="2104763024">
          <w:marLeft w:val="0"/>
          <w:marRight w:val="0"/>
          <w:marTop w:val="0"/>
          <w:marBottom w:val="0"/>
          <w:divBdr>
            <w:top w:val="none" w:sz="0" w:space="0" w:color="auto"/>
            <w:left w:val="none" w:sz="0" w:space="0" w:color="auto"/>
            <w:bottom w:val="none" w:sz="0" w:space="0" w:color="auto"/>
            <w:right w:val="none" w:sz="0" w:space="0" w:color="auto"/>
          </w:divBdr>
        </w:div>
        <w:div w:id="2827616">
          <w:marLeft w:val="0"/>
          <w:marRight w:val="0"/>
          <w:marTop w:val="0"/>
          <w:marBottom w:val="0"/>
          <w:divBdr>
            <w:top w:val="none" w:sz="0" w:space="0" w:color="auto"/>
            <w:left w:val="none" w:sz="0" w:space="0" w:color="auto"/>
            <w:bottom w:val="none" w:sz="0" w:space="0" w:color="auto"/>
            <w:right w:val="none" w:sz="0" w:space="0" w:color="auto"/>
          </w:divBdr>
        </w:div>
        <w:div w:id="1636719547">
          <w:marLeft w:val="0"/>
          <w:marRight w:val="0"/>
          <w:marTop w:val="0"/>
          <w:marBottom w:val="0"/>
          <w:divBdr>
            <w:top w:val="none" w:sz="0" w:space="0" w:color="auto"/>
            <w:left w:val="none" w:sz="0" w:space="0" w:color="auto"/>
            <w:bottom w:val="none" w:sz="0" w:space="0" w:color="auto"/>
            <w:right w:val="none" w:sz="0" w:space="0" w:color="auto"/>
          </w:divBdr>
          <w:divsChild>
            <w:div w:id="321006437">
              <w:marLeft w:val="-75"/>
              <w:marRight w:val="0"/>
              <w:marTop w:val="30"/>
              <w:marBottom w:val="30"/>
              <w:divBdr>
                <w:top w:val="none" w:sz="0" w:space="0" w:color="auto"/>
                <w:left w:val="none" w:sz="0" w:space="0" w:color="auto"/>
                <w:bottom w:val="none" w:sz="0" w:space="0" w:color="auto"/>
                <w:right w:val="none" w:sz="0" w:space="0" w:color="auto"/>
              </w:divBdr>
              <w:divsChild>
                <w:div w:id="667755365">
                  <w:marLeft w:val="0"/>
                  <w:marRight w:val="0"/>
                  <w:marTop w:val="0"/>
                  <w:marBottom w:val="0"/>
                  <w:divBdr>
                    <w:top w:val="none" w:sz="0" w:space="0" w:color="auto"/>
                    <w:left w:val="none" w:sz="0" w:space="0" w:color="auto"/>
                    <w:bottom w:val="none" w:sz="0" w:space="0" w:color="auto"/>
                    <w:right w:val="none" w:sz="0" w:space="0" w:color="auto"/>
                  </w:divBdr>
                  <w:divsChild>
                    <w:div w:id="1535651481">
                      <w:marLeft w:val="0"/>
                      <w:marRight w:val="0"/>
                      <w:marTop w:val="0"/>
                      <w:marBottom w:val="0"/>
                      <w:divBdr>
                        <w:top w:val="none" w:sz="0" w:space="0" w:color="auto"/>
                        <w:left w:val="none" w:sz="0" w:space="0" w:color="auto"/>
                        <w:bottom w:val="none" w:sz="0" w:space="0" w:color="auto"/>
                        <w:right w:val="none" w:sz="0" w:space="0" w:color="auto"/>
                      </w:divBdr>
                    </w:div>
                  </w:divsChild>
                </w:div>
                <w:div w:id="126516069">
                  <w:marLeft w:val="0"/>
                  <w:marRight w:val="0"/>
                  <w:marTop w:val="0"/>
                  <w:marBottom w:val="0"/>
                  <w:divBdr>
                    <w:top w:val="none" w:sz="0" w:space="0" w:color="auto"/>
                    <w:left w:val="none" w:sz="0" w:space="0" w:color="auto"/>
                    <w:bottom w:val="none" w:sz="0" w:space="0" w:color="auto"/>
                    <w:right w:val="none" w:sz="0" w:space="0" w:color="auto"/>
                  </w:divBdr>
                  <w:divsChild>
                    <w:div w:id="1892034253">
                      <w:marLeft w:val="0"/>
                      <w:marRight w:val="0"/>
                      <w:marTop w:val="0"/>
                      <w:marBottom w:val="0"/>
                      <w:divBdr>
                        <w:top w:val="none" w:sz="0" w:space="0" w:color="auto"/>
                        <w:left w:val="none" w:sz="0" w:space="0" w:color="auto"/>
                        <w:bottom w:val="none" w:sz="0" w:space="0" w:color="auto"/>
                        <w:right w:val="none" w:sz="0" w:space="0" w:color="auto"/>
                      </w:divBdr>
                    </w:div>
                  </w:divsChild>
                </w:div>
                <w:div w:id="1174147255">
                  <w:marLeft w:val="0"/>
                  <w:marRight w:val="0"/>
                  <w:marTop w:val="0"/>
                  <w:marBottom w:val="0"/>
                  <w:divBdr>
                    <w:top w:val="none" w:sz="0" w:space="0" w:color="auto"/>
                    <w:left w:val="none" w:sz="0" w:space="0" w:color="auto"/>
                    <w:bottom w:val="none" w:sz="0" w:space="0" w:color="auto"/>
                    <w:right w:val="none" w:sz="0" w:space="0" w:color="auto"/>
                  </w:divBdr>
                  <w:divsChild>
                    <w:div w:id="1933468274">
                      <w:marLeft w:val="0"/>
                      <w:marRight w:val="0"/>
                      <w:marTop w:val="0"/>
                      <w:marBottom w:val="0"/>
                      <w:divBdr>
                        <w:top w:val="none" w:sz="0" w:space="0" w:color="auto"/>
                        <w:left w:val="none" w:sz="0" w:space="0" w:color="auto"/>
                        <w:bottom w:val="none" w:sz="0" w:space="0" w:color="auto"/>
                        <w:right w:val="none" w:sz="0" w:space="0" w:color="auto"/>
                      </w:divBdr>
                    </w:div>
                  </w:divsChild>
                </w:div>
                <w:div w:id="2057309242">
                  <w:marLeft w:val="0"/>
                  <w:marRight w:val="0"/>
                  <w:marTop w:val="0"/>
                  <w:marBottom w:val="0"/>
                  <w:divBdr>
                    <w:top w:val="none" w:sz="0" w:space="0" w:color="auto"/>
                    <w:left w:val="none" w:sz="0" w:space="0" w:color="auto"/>
                    <w:bottom w:val="none" w:sz="0" w:space="0" w:color="auto"/>
                    <w:right w:val="none" w:sz="0" w:space="0" w:color="auto"/>
                  </w:divBdr>
                  <w:divsChild>
                    <w:div w:id="1204363323">
                      <w:marLeft w:val="0"/>
                      <w:marRight w:val="0"/>
                      <w:marTop w:val="0"/>
                      <w:marBottom w:val="0"/>
                      <w:divBdr>
                        <w:top w:val="none" w:sz="0" w:space="0" w:color="auto"/>
                        <w:left w:val="none" w:sz="0" w:space="0" w:color="auto"/>
                        <w:bottom w:val="none" w:sz="0" w:space="0" w:color="auto"/>
                        <w:right w:val="none" w:sz="0" w:space="0" w:color="auto"/>
                      </w:divBdr>
                    </w:div>
                  </w:divsChild>
                </w:div>
                <w:div w:id="736325340">
                  <w:marLeft w:val="0"/>
                  <w:marRight w:val="0"/>
                  <w:marTop w:val="0"/>
                  <w:marBottom w:val="0"/>
                  <w:divBdr>
                    <w:top w:val="none" w:sz="0" w:space="0" w:color="auto"/>
                    <w:left w:val="none" w:sz="0" w:space="0" w:color="auto"/>
                    <w:bottom w:val="none" w:sz="0" w:space="0" w:color="auto"/>
                    <w:right w:val="none" w:sz="0" w:space="0" w:color="auto"/>
                  </w:divBdr>
                  <w:divsChild>
                    <w:div w:id="399796065">
                      <w:marLeft w:val="0"/>
                      <w:marRight w:val="0"/>
                      <w:marTop w:val="0"/>
                      <w:marBottom w:val="0"/>
                      <w:divBdr>
                        <w:top w:val="none" w:sz="0" w:space="0" w:color="auto"/>
                        <w:left w:val="none" w:sz="0" w:space="0" w:color="auto"/>
                        <w:bottom w:val="none" w:sz="0" w:space="0" w:color="auto"/>
                        <w:right w:val="none" w:sz="0" w:space="0" w:color="auto"/>
                      </w:divBdr>
                    </w:div>
                  </w:divsChild>
                </w:div>
                <w:div w:id="788083503">
                  <w:marLeft w:val="0"/>
                  <w:marRight w:val="0"/>
                  <w:marTop w:val="0"/>
                  <w:marBottom w:val="0"/>
                  <w:divBdr>
                    <w:top w:val="none" w:sz="0" w:space="0" w:color="auto"/>
                    <w:left w:val="none" w:sz="0" w:space="0" w:color="auto"/>
                    <w:bottom w:val="none" w:sz="0" w:space="0" w:color="auto"/>
                    <w:right w:val="none" w:sz="0" w:space="0" w:color="auto"/>
                  </w:divBdr>
                  <w:divsChild>
                    <w:div w:id="263850753">
                      <w:marLeft w:val="0"/>
                      <w:marRight w:val="0"/>
                      <w:marTop w:val="0"/>
                      <w:marBottom w:val="0"/>
                      <w:divBdr>
                        <w:top w:val="none" w:sz="0" w:space="0" w:color="auto"/>
                        <w:left w:val="none" w:sz="0" w:space="0" w:color="auto"/>
                        <w:bottom w:val="none" w:sz="0" w:space="0" w:color="auto"/>
                        <w:right w:val="none" w:sz="0" w:space="0" w:color="auto"/>
                      </w:divBdr>
                    </w:div>
                  </w:divsChild>
                </w:div>
                <w:div w:id="1678385289">
                  <w:marLeft w:val="0"/>
                  <w:marRight w:val="0"/>
                  <w:marTop w:val="0"/>
                  <w:marBottom w:val="0"/>
                  <w:divBdr>
                    <w:top w:val="none" w:sz="0" w:space="0" w:color="auto"/>
                    <w:left w:val="none" w:sz="0" w:space="0" w:color="auto"/>
                    <w:bottom w:val="none" w:sz="0" w:space="0" w:color="auto"/>
                    <w:right w:val="none" w:sz="0" w:space="0" w:color="auto"/>
                  </w:divBdr>
                  <w:divsChild>
                    <w:div w:id="764543913">
                      <w:marLeft w:val="0"/>
                      <w:marRight w:val="0"/>
                      <w:marTop w:val="0"/>
                      <w:marBottom w:val="0"/>
                      <w:divBdr>
                        <w:top w:val="none" w:sz="0" w:space="0" w:color="auto"/>
                        <w:left w:val="none" w:sz="0" w:space="0" w:color="auto"/>
                        <w:bottom w:val="none" w:sz="0" w:space="0" w:color="auto"/>
                        <w:right w:val="none" w:sz="0" w:space="0" w:color="auto"/>
                      </w:divBdr>
                    </w:div>
                  </w:divsChild>
                </w:div>
                <w:div w:id="154032625">
                  <w:marLeft w:val="0"/>
                  <w:marRight w:val="0"/>
                  <w:marTop w:val="0"/>
                  <w:marBottom w:val="0"/>
                  <w:divBdr>
                    <w:top w:val="none" w:sz="0" w:space="0" w:color="auto"/>
                    <w:left w:val="none" w:sz="0" w:space="0" w:color="auto"/>
                    <w:bottom w:val="none" w:sz="0" w:space="0" w:color="auto"/>
                    <w:right w:val="none" w:sz="0" w:space="0" w:color="auto"/>
                  </w:divBdr>
                  <w:divsChild>
                    <w:div w:id="1254169879">
                      <w:marLeft w:val="0"/>
                      <w:marRight w:val="0"/>
                      <w:marTop w:val="0"/>
                      <w:marBottom w:val="0"/>
                      <w:divBdr>
                        <w:top w:val="none" w:sz="0" w:space="0" w:color="auto"/>
                        <w:left w:val="none" w:sz="0" w:space="0" w:color="auto"/>
                        <w:bottom w:val="none" w:sz="0" w:space="0" w:color="auto"/>
                        <w:right w:val="none" w:sz="0" w:space="0" w:color="auto"/>
                      </w:divBdr>
                    </w:div>
                  </w:divsChild>
                </w:div>
                <w:div w:id="597564880">
                  <w:marLeft w:val="0"/>
                  <w:marRight w:val="0"/>
                  <w:marTop w:val="0"/>
                  <w:marBottom w:val="0"/>
                  <w:divBdr>
                    <w:top w:val="none" w:sz="0" w:space="0" w:color="auto"/>
                    <w:left w:val="none" w:sz="0" w:space="0" w:color="auto"/>
                    <w:bottom w:val="none" w:sz="0" w:space="0" w:color="auto"/>
                    <w:right w:val="none" w:sz="0" w:space="0" w:color="auto"/>
                  </w:divBdr>
                  <w:divsChild>
                    <w:div w:id="553203563">
                      <w:marLeft w:val="0"/>
                      <w:marRight w:val="0"/>
                      <w:marTop w:val="0"/>
                      <w:marBottom w:val="0"/>
                      <w:divBdr>
                        <w:top w:val="none" w:sz="0" w:space="0" w:color="auto"/>
                        <w:left w:val="none" w:sz="0" w:space="0" w:color="auto"/>
                        <w:bottom w:val="none" w:sz="0" w:space="0" w:color="auto"/>
                        <w:right w:val="none" w:sz="0" w:space="0" w:color="auto"/>
                      </w:divBdr>
                    </w:div>
                    <w:div w:id="391078283">
                      <w:marLeft w:val="0"/>
                      <w:marRight w:val="0"/>
                      <w:marTop w:val="0"/>
                      <w:marBottom w:val="0"/>
                      <w:divBdr>
                        <w:top w:val="none" w:sz="0" w:space="0" w:color="auto"/>
                        <w:left w:val="none" w:sz="0" w:space="0" w:color="auto"/>
                        <w:bottom w:val="none" w:sz="0" w:space="0" w:color="auto"/>
                        <w:right w:val="none" w:sz="0" w:space="0" w:color="auto"/>
                      </w:divBdr>
                    </w:div>
                  </w:divsChild>
                </w:div>
                <w:div w:id="1003166770">
                  <w:marLeft w:val="0"/>
                  <w:marRight w:val="0"/>
                  <w:marTop w:val="0"/>
                  <w:marBottom w:val="0"/>
                  <w:divBdr>
                    <w:top w:val="none" w:sz="0" w:space="0" w:color="auto"/>
                    <w:left w:val="none" w:sz="0" w:space="0" w:color="auto"/>
                    <w:bottom w:val="none" w:sz="0" w:space="0" w:color="auto"/>
                    <w:right w:val="none" w:sz="0" w:space="0" w:color="auto"/>
                  </w:divBdr>
                  <w:divsChild>
                    <w:div w:id="1172912320">
                      <w:marLeft w:val="0"/>
                      <w:marRight w:val="0"/>
                      <w:marTop w:val="0"/>
                      <w:marBottom w:val="0"/>
                      <w:divBdr>
                        <w:top w:val="none" w:sz="0" w:space="0" w:color="auto"/>
                        <w:left w:val="none" w:sz="0" w:space="0" w:color="auto"/>
                        <w:bottom w:val="none" w:sz="0" w:space="0" w:color="auto"/>
                        <w:right w:val="none" w:sz="0" w:space="0" w:color="auto"/>
                      </w:divBdr>
                    </w:div>
                  </w:divsChild>
                </w:div>
                <w:div w:id="640501910">
                  <w:marLeft w:val="0"/>
                  <w:marRight w:val="0"/>
                  <w:marTop w:val="0"/>
                  <w:marBottom w:val="0"/>
                  <w:divBdr>
                    <w:top w:val="none" w:sz="0" w:space="0" w:color="auto"/>
                    <w:left w:val="none" w:sz="0" w:space="0" w:color="auto"/>
                    <w:bottom w:val="none" w:sz="0" w:space="0" w:color="auto"/>
                    <w:right w:val="none" w:sz="0" w:space="0" w:color="auto"/>
                  </w:divBdr>
                  <w:divsChild>
                    <w:div w:id="1256328687">
                      <w:marLeft w:val="0"/>
                      <w:marRight w:val="0"/>
                      <w:marTop w:val="0"/>
                      <w:marBottom w:val="0"/>
                      <w:divBdr>
                        <w:top w:val="none" w:sz="0" w:space="0" w:color="auto"/>
                        <w:left w:val="none" w:sz="0" w:space="0" w:color="auto"/>
                        <w:bottom w:val="none" w:sz="0" w:space="0" w:color="auto"/>
                        <w:right w:val="none" w:sz="0" w:space="0" w:color="auto"/>
                      </w:divBdr>
                    </w:div>
                  </w:divsChild>
                </w:div>
                <w:div w:id="335496921">
                  <w:marLeft w:val="0"/>
                  <w:marRight w:val="0"/>
                  <w:marTop w:val="0"/>
                  <w:marBottom w:val="0"/>
                  <w:divBdr>
                    <w:top w:val="none" w:sz="0" w:space="0" w:color="auto"/>
                    <w:left w:val="none" w:sz="0" w:space="0" w:color="auto"/>
                    <w:bottom w:val="none" w:sz="0" w:space="0" w:color="auto"/>
                    <w:right w:val="none" w:sz="0" w:space="0" w:color="auto"/>
                  </w:divBdr>
                  <w:divsChild>
                    <w:div w:id="1185826868">
                      <w:marLeft w:val="0"/>
                      <w:marRight w:val="0"/>
                      <w:marTop w:val="0"/>
                      <w:marBottom w:val="0"/>
                      <w:divBdr>
                        <w:top w:val="none" w:sz="0" w:space="0" w:color="auto"/>
                        <w:left w:val="none" w:sz="0" w:space="0" w:color="auto"/>
                        <w:bottom w:val="none" w:sz="0" w:space="0" w:color="auto"/>
                        <w:right w:val="none" w:sz="0" w:space="0" w:color="auto"/>
                      </w:divBdr>
                    </w:div>
                  </w:divsChild>
                </w:div>
                <w:div w:id="1092622279">
                  <w:marLeft w:val="0"/>
                  <w:marRight w:val="0"/>
                  <w:marTop w:val="0"/>
                  <w:marBottom w:val="0"/>
                  <w:divBdr>
                    <w:top w:val="none" w:sz="0" w:space="0" w:color="auto"/>
                    <w:left w:val="none" w:sz="0" w:space="0" w:color="auto"/>
                    <w:bottom w:val="none" w:sz="0" w:space="0" w:color="auto"/>
                    <w:right w:val="none" w:sz="0" w:space="0" w:color="auto"/>
                  </w:divBdr>
                  <w:divsChild>
                    <w:div w:id="270280692">
                      <w:marLeft w:val="0"/>
                      <w:marRight w:val="0"/>
                      <w:marTop w:val="0"/>
                      <w:marBottom w:val="0"/>
                      <w:divBdr>
                        <w:top w:val="none" w:sz="0" w:space="0" w:color="auto"/>
                        <w:left w:val="none" w:sz="0" w:space="0" w:color="auto"/>
                        <w:bottom w:val="none" w:sz="0" w:space="0" w:color="auto"/>
                        <w:right w:val="none" w:sz="0" w:space="0" w:color="auto"/>
                      </w:divBdr>
                    </w:div>
                  </w:divsChild>
                </w:div>
                <w:div w:id="601188496">
                  <w:marLeft w:val="0"/>
                  <w:marRight w:val="0"/>
                  <w:marTop w:val="0"/>
                  <w:marBottom w:val="0"/>
                  <w:divBdr>
                    <w:top w:val="none" w:sz="0" w:space="0" w:color="auto"/>
                    <w:left w:val="none" w:sz="0" w:space="0" w:color="auto"/>
                    <w:bottom w:val="none" w:sz="0" w:space="0" w:color="auto"/>
                    <w:right w:val="none" w:sz="0" w:space="0" w:color="auto"/>
                  </w:divBdr>
                  <w:divsChild>
                    <w:div w:id="1087309271">
                      <w:marLeft w:val="0"/>
                      <w:marRight w:val="0"/>
                      <w:marTop w:val="0"/>
                      <w:marBottom w:val="0"/>
                      <w:divBdr>
                        <w:top w:val="none" w:sz="0" w:space="0" w:color="auto"/>
                        <w:left w:val="none" w:sz="0" w:space="0" w:color="auto"/>
                        <w:bottom w:val="none" w:sz="0" w:space="0" w:color="auto"/>
                        <w:right w:val="none" w:sz="0" w:space="0" w:color="auto"/>
                      </w:divBdr>
                    </w:div>
                  </w:divsChild>
                </w:div>
                <w:div w:id="1331983817">
                  <w:marLeft w:val="0"/>
                  <w:marRight w:val="0"/>
                  <w:marTop w:val="0"/>
                  <w:marBottom w:val="0"/>
                  <w:divBdr>
                    <w:top w:val="none" w:sz="0" w:space="0" w:color="auto"/>
                    <w:left w:val="none" w:sz="0" w:space="0" w:color="auto"/>
                    <w:bottom w:val="none" w:sz="0" w:space="0" w:color="auto"/>
                    <w:right w:val="none" w:sz="0" w:space="0" w:color="auto"/>
                  </w:divBdr>
                  <w:divsChild>
                    <w:div w:id="51345181">
                      <w:marLeft w:val="0"/>
                      <w:marRight w:val="0"/>
                      <w:marTop w:val="0"/>
                      <w:marBottom w:val="0"/>
                      <w:divBdr>
                        <w:top w:val="none" w:sz="0" w:space="0" w:color="auto"/>
                        <w:left w:val="none" w:sz="0" w:space="0" w:color="auto"/>
                        <w:bottom w:val="none" w:sz="0" w:space="0" w:color="auto"/>
                        <w:right w:val="none" w:sz="0" w:space="0" w:color="auto"/>
                      </w:divBdr>
                    </w:div>
                  </w:divsChild>
                </w:div>
                <w:div w:id="825320267">
                  <w:marLeft w:val="0"/>
                  <w:marRight w:val="0"/>
                  <w:marTop w:val="0"/>
                  <w:marBottom w:val="0"/>
                  <w:divBdr>
                    <w:top w:val="none" w:sz="0" w:space="0" w:color="auto"/>
                    <w:left w:val="none" w:sz="0" w:space="0" w:color="auto"/>
                    <w:bottom w:val="none" w:sz="0" w:space="0" w:color="auto"/>
                    <w:right w:val="none" w:sz="0" w:space="0" w:color="auto"/>
                  </w:divBdr>
                  <w:divsChild>
                    <w:div w:id="1452020205">
                      <w:marLeft w:val="0"/>
                      <w:marRight w:val="0"/>
                      <w:marTop w:val="0"/>
                      <w:marBottom w:val="0"/>
                      <w:divBdr>
                        <w:top w:val="none" w:sz="0" w:space="0" w:color="auto"/>
                        <w:left w:val="none" w:sz="0" w:space="0" w:color="auto"/>
                        <w:bottom w:val="none" w:sz="0" w:space="0" w:color="auto"/>
                        <w:right w:val="none" w:sz="0" w:space="0" w:color="auto"/>
                      </w:divBdr>
                    </w:div>
                  </w:divsChild>
                </w:div>
                <w:div w:id="1235317220">
                  <w:marLeft w:val="0"/>
                  <w:marRight w:val="0"/>
                  <w:marTop w:val="0"/>
                  <w:marBottom w:val="0"/>
                  <w:divBdr>
                    <w:top w:val="none" w:sz="0" w:space="0" w:color="auto"/>
                    <w:left w:val="none" w:sz="0" w:space="0" w:color="auto"/>
                    <w:bottom w:val="none" w:sz="0" w:space="0" w:color="auto"/>
                    <w:right w:val="none" w:sz="0" w:space="0" w:color="auto"/>
                  </w:divBdr>
                  <w:divsChild>
                    <w:div w:id="1804614125">
                      <w:marLeft w:val="0"/>
                      <w:marRight w:val="0"/>
                      <w:marTop w:val="0"/>
                      <w:marBottom w:val="0"/>
                      <w:divBdr>
                        <w:top w:val="none" w:sz="0" w:space="0" w:color="auto"/>
                        <w:left w:val="none" w:sz="0" w:space="0" w:color="auto"/>
                        <w:bottom w:val="none" w:sz="0" w:space="0" w:color="auto"/>
                        <w:right w:val="none" w:sz="0" w:space="0" w:color="auto"/>
                      </w:divBdr>
                    </w:div>
                  </w:divsChild>
                </w:div>
                <w:div w:id="1673026108">
                  <w:marLeft w:val="0"/>
                  <w:marRight w:val="0"/>
                  <w:marTop w:val="0"/>
                  <w:marBottom w:val="0"/>
                  <w:divBdr>
                    <w:top w:val="none" w:sz="0" w:space="0" w:color="auto"/>
                    <w:left w:val="none" w:sz="0" w:space="0" w:color="auto"/>
                    <w:bottom w:val="none" w:sz="0" w:space="0" w:color="auto"/>
                    <w:right w:val="none" w:sz="0" w:space="0" w:color="auto"/>
                  </w:divBdr>
                  <w:divsChild>
                    <w:div w:id="1710835910">
                      <w:marLeft w:val="0"/>
                      <w:marRight w:val="0"/>
                      <w:marTop w:val="0"/>
                      <w:marBottom w:val="0"/>
                      <w:divBdr>
                        <w:top w:val="none" w:sz="0" w:space="0" w:color="auto"/>
                        <w:left w:val="none" w:sz="0" w:space="0" w:color="auto"/>
                        <w:bottom w:val="none" w:sz="0" w:space="0" w:color="auto"/>
                        <w:right w:val="none" w:sz="0" w:space="0" w:color="auto"/>
                      </w:divBdr>
                    </w:div>
                  </w:divsChild>
                </w:div>
                <w:div w:id="1964578543">
                  <w:marLeft w:val="0"/>
                  <w:marRight w:val="0"/>
                  <w:marTop w:val="0"/>
                  <w:marBottom w:val="0"/>
                  <w:divBdr>
                    <w:top w:val="none" w:sz="0" w:space="0" w:color="auto"/>
                    <w:left w:val="none" w:sz="0" w:space="0" w:color="auto"/>
                    <w:bottom w:val="none" w:sz="0" w:space="0" w:color="auto"/>
                    <w:right w:val="none" w:sz="0" w:space="0" w:color="auto"/>
                  </w:divBdr>
                  <w:divsChild>
                    <w:div w:id="1341004731">
                      <w:marLeft w:val="0"/>
                      <w:marRight w:val="0"/>
                      <w:marTop w:val="0"/>
                      <w:marBottom w:val="0"/>
                      <w:divBdr>
                        <w:top w:val="none" w:sz="0" w:space="0" w:color="auto"/>
                        <w:left w:val="none" w:sz="0" w:space="0" w:color="auto"/>
                        <w:bottom w:val="none" w:sz="0" w:space="0" w:color="auto"/>
                        <w:right w:val="none" w:sz="0" w:space="0" w:color="auto"/>
                      </w:divBdr>
                    </w:div>
                  </w:divsChild>
                </w:div>
                <w:div w:id="500316314">
                  <w:marLeft w:val="0"/>
                  <w:marRight w:val="0"/>
                  <w:marTop w:val="0"/>
                  <w:marBottom w:val="0"/>
                  <w:divBdr>
                    <w:top w:val="none" w:sz="0" w:space="0" w:color="auto"/>
                    <w:left w:val="none" w:sz="0" w:space="0" w:color="auto"/>
                    <w:bottom w:val="none" w:sz="0" w:space="0" w:color="auto"/>
                    <w:right w:val="none" w:sz="0" w:space="0" w:color="auto"/>
                  </w:divBdr>
                  <w:divsChild>
                    <w:div w:id="1756659481">
                      <w:marLeft w:val="0"/>
                      <w:marRight w:val="0"/>
                      <w:marTop w:val="0"/>
                      <w:marBottom w:val="0"/>
                      <w:divBdr>
                        <w:top w:val="none" w:sz="0" w:space="0" w:color="auto"/>
                        <w:left w:val="none" w:sz="0" w:space="0" w:color="auto"/>
                        <w:bottom w:val="none" w:sz="0" w:space="0" w:color="auto"/>
                        <w:right w:val="none" w:sz="0" w:space="0" w:color="auto"/>
                      </w:divBdr>
                    </w:div>
                  </w:divsChild>
                </w:div>
                <w:div w:id="1766725866">
                  <w:marLeft w:val="0"/>
                  <w:marRight w:val="0"/>
                  <w:marTop w:val="0"/>
                  <w:marBottom w:val="0"/>
                  <w:divBdr>
                    <w:top w:val="none" w:sz="0" w:space="0" w:color="auto"/>
                    <w:left w:val="none" w:sz="0" w:space="0" w:color="auto"/>
                    <w:bottom w:val="none" w:sz="0" w:space="0" w:color="auto"/>
                    <w:right w:val="none" w:sz="0" w:space="0" w:color="auto"/>
                  </w:divBdr>
                  <w:divsChild>
                    <w:div w:id="93477517">
                      <w:marLeft w:val="0"/>
                      <w:marRight w:val="0"/>
                      <w:marTop w:val="0"/>
                      <w:marBottom w:val="0"/>
                      <w:divBdr>
                        <w:top w:val="none" w:sz="0" w:space="0" w:color="auto"/>
                        <w:left w:val="none" w:sz="0" w:space="0" w:color="auto"/>
                        <w:bottom w:val="none" w:sz="0" w:space="0" w:color="auto"/>
                        <w:right w:val="none" w:sz="0" w:space="0" w:color="auto"/>
                      </w:divBdr>
                    </w:div>
                  </w:divsChild>
                </w:div>
                <w:div w:id="1592664014">
                  <w:marLeft w:val="0"/>
                  <w:marRight w:val="0"/>
                  <w:marTop w:val="0"/>
                  <w:marBottom w:val="0"/>
                  <w:divBdr>
                    <w:top w:val="none" w:sz="0" w:space="0" w:color="auto"/>
                    <w:left w:val="none" w:sz="0" w:space="0" w:color="auto"/>
                    <w:bottom w:val="none" w:sz="0" w:space="0" w:color="auto"/>
                    <w:right w:val="none" w:sz="0" w:space="0" w:color="auto"/>
                  </w:divBdr>
                  <w:divsChild>
                    <w:div w:id="1601795193">
                      <w:marLeft w:val="0"/>
                      <w:marRight w:val="0"/>
                      <w:marTop w:val="0"/>
                      <w:marBottom w:val="0"/>
                      <w:divBdr>
                        <w:top w:val="none" w:sz="0" w:space="0" w:color="auto"/>
                        <w:left w:val="none" w:sz="0" w:space="0" w:color="auto"/>
                        <w:bottom w:val="none" w:sz="0" w:space="0" w:color="auto"/>
                        <w:right w:val="none" w:sz="0" w:space="0" w:color="auto"/>
                      </w:divBdr>
                    </w:div>
                  </w:divsChild>
                </w:div>
                <w:div w:id="93671436">
                  <w:marLeft w:val="0"/>
                  <w:marRight w:val="0"/>
                  <w:marTop w:val="0"/>
                  <w:marBottom w:val="0"/>
                  <w:divBdr>
                    <w:top w:val="none" w:sz="0" w:space="0" w:color="auto"/>
                    <w:left w:val="none" w:sz="0" w:space="0" w:color="auto"/>
                    <w:bottom w:val="none" w:sz="0" w:space="0" w:color="auto"/>
                    <w:right w:val="none" w:sz="0" w:space="0" w:color="auto"/>
                  </w:divBdr>
                  <w:divsChild>
                    <w:div w:id="773935493">
                      <w:marLeft w:val="0"/>
                      <w:marRight w:val="0"/>
                      <w:marTop w:val="0"/>
                      <w:marBottom w:val="0"/>
                      <w:divBdr>
                        <w:top w:val="none" w:sz="0" w:space="0" w:color="auto"/>
                        <w:left w:val="none" w:sz="0" w:space="0" w:color="auto"/>
                        <w:bottom w:val="none" w:sz="0" w:space="0" w:color="auto"/>
                        <w:right w:val="none" w:sz="0" w:space="0" w:color="auto"/>
                      </w:divBdr>
                    </w:div>
                  </w:divsChild>
                </w:div>
                <w:div w:id="351878511">
                  <w:marLeft w:val="0"/>
                  <w:marRight w:val="0"/>
                  <w:marTop w:val="0"/>
                  <w:marBottom w:val="0"/>
                  <w:divBdr>
                    <w:top w:val="none" w:sz="0" w:space="0" w:color="auto"/>
                    <w:left w:val="none" w:sz="0" w:space="0" w:color="auto"/>
                    <w:bottom w:val="none" w:sz="0" w:space="0" w:color="auto"/>
                    <w:right w:val="none" w:sz="0" w:space="0" w:color="auto"/>
                  </w:divBdr>
                  <w:divsChild>
                    <w:div w:id="191959422">
                      <w:marLeft w:val="0"/>
                      <w:marRight w:val="0"/>
                      <w:marTop w:val="0"/>
                      <w:marBottom w:val="0"/>
                      <w:divBdr>
                        <w:top w:val="none" w:sz="0" w:space="0" w:color="auto"/>
                        <w:left w:val="none" w:sz="0" w:space="0" w:color="auto"/>
                        <w:bottom w:val="none" w:sz="0" w:space="0" w:color="auto"/>
                        <w:right w:val="none" w:sz="0" w:space="0" w:color="auto"/>
                      </w:divBdr>
                    </w:div>
                  </w:divsChild>
                </w:div>
                <w:div w:id="1937446894">
                  <w:marLeft w:val="0"/>
                  <w:marRight w:val="0"/>
                  <w:marTop w:val="0"/>
                  <w:marBottom w:val="0"/>
                  <w:divBdr>
                    <w:top w:val="none" w:sz="0" w:space="0" w:color="auto"/>
                    <w:left w:val="none" w:sz="0" w:space="0" w:color="auto"/>
                    <w:bottom w:val="none" w:sz="0" w:space="0" w:color="auto"/>
                    <w:right w:val="none" w:sz="0" w:space="0" w:color="auto"/>
                  </w:divBdr>
                  <w:divsChild>
                    <w:div w:id="1861890111">
                      <w:marLeft w:val="0"/>
                      <w:marRight w:val="0"/>
                      <w:marTop w:val="0"/>
                      <w:marBottom w:val="0"/>
                      <w:divBdr>
                        <w:top w:val="none" w:sz="0" w:space="0" w:color="auto"/>
                        <w:left w:val="none" w:sz="0" w:space="0" w:color="auto"/>
                        <w:bottom w:val="none" w:sz="0" w:space="0" w:color="auto"/>
                        <w:right w:val="none" w:sz="0" w:space="0" w:color="auto"/>
                      </w:divBdr>
                    </w:div>
                  </w:divsChild>
                </w:div>
                <w:div w:id="1310012392">
                  <w:marLeft w:val="0"/>
                  <w:marRight w:val="0"/>
                  <w:marTop w:val="0"/>
                  <w:marBottom w:val="0"/>
                  <w:divBdr>
                    <w:top w:val="none" w:sz="0" w:space="0" w:color="auto"/>
                    <w:left w:val="none" w:sz="0" w:space="0" w:color="auto"/>
                    <w:bottom w:val="none" w:sz="0" w:space="0" w:color="auto"/>
                    <w:right w:val="none" w:sz="0" w:space="0" w:color="auto"/>
                  </w:divBdr>
                  <w:divsChild>
                    <w:div w:id="184829265">
                      <w:marLeft w:val="0"/>
                      <w:marRight w:val="0"/>
                      <w:marTop w:val="0"/>
                      <w:marBottom w:val="0"/>
                      <w:divBdr>
                        <w:top w:val="none" w:sz="0" w:space="0" w:color="auto"/>
                        <w:left w:val="none" w:sz="0" w:space="0" w:color="auto"/>
                        <w:bottom w:val="none" w:sz="0" w:space="0" w:color="auto"/>
                        <w:right w:val="none" w:sz="0" w:space="0" w:color="auto"/>
                      </w:divBdr>
                    </w:div>
                  </w:divsChild>
                </w:div>
                <w:div w:id="368378267">
                  <w:marLeft w:val="0"/>
                  <w:marRight w:val="0"/>
                  <w:marTop w:val="0"/>
                  <w:marBottom w:val="0"/>
                  <w:divBdr>
                    <w:top w:val="none" w:sz="0" w:space="0" w:color="auto"/>
                    <w:left w:val="none" w:sz="0" w:space="0" w:color="auto"/>
                    <w:bottom w:val="none" w:sz="0" w:space="0" w:color="auto"/>
                    <w:right w:val="none" w:sz="0" w:space="0" w:color="auto"/>
                  </w:divBdr>
                  <w:divsChild>
                    <w:div w:id="1863668936">
                      <w:marLeft w:val="0"/>
                      <w:marRight w:val="0"/>
                      <w:marTop w:val="0"/>
                      <w:marBottom w:val="0"/>
                      <w:divBdr>
                        <w:top w:val="none" w:sz="0" w:space="0" w:color="auto"/>
                        <w:left w:val="none" w:sz="0" w:space="0" w:color="auto"/>
                        <w:bottom w:val="none" w:sz="0" w:space="0" w:color="auto"/>
                        <w:right w:val="none" w:sz="0" w:space="0" w:color="auto"/>
                      </w:divBdr>
                    </w:div>
                  </w:divsChild>
                </w:div>
                <w:div w:id="1826043858">
                  <w:marLeft w:val="0"/>
                  <w:marRight w:val="0"/>
                  <w:marTop w:val="0"/>
                  <w:marBottom w:val="0"/>
                  <w:divBdr>
                    <w:top w:val="none" w:sz="0" w:space="0" w:color="auto"/>
                    <w:left w:val="none" w:sz="0" w:space="0" w:color="auto"/>
                    <w:bottom w:val="none" w:sz="0" w:space="0" w:color="auto"/>
                    <w:right w:val="none" w:sz="0" w:space="0" w:color="auto"/>
                  </w:divBdr>
                  <w:divsChild>
                    <w:div w:id="332757023">
                      <w:marLeft w:val="0"/>
                      <w:marRight w:val="0"/>
                      <w:marTop w:val="0"/>
                      <w:marBottom w:val="0"/>
                      <w:divBdr>
                        <w:top w:val="none" w:sz="0" w:space="0" w:color="auto"/>
                        <w:left w:val="none" w:sz="0" w:space="0" w:color="auto"/>
                        <w:bottom w:val="none" w:sz="0" w:space="0" w:color="auto"/>
                        <w:right w:val="none" w:sz="0" w:space="0" w:color="auto"/>
                      </w:divBdr>
                    </w:div>
                  </w:divsChild>
                </w:div>
                <w:div w:id="1060976591">
                  <w:marLeft w:val="0"/>
                  <w:marRight w:val="0"/>
                  <w:marTop w:val="0"/>
                  <w:marBottom w:val="0"/>
                  <w:divBdr>
                    <w:top w:val="none" w:sz="0" w:space="0" w:color="auto"/>
                    <w:left w:val="none" w:sz="0" w:space="0" w:color="auto"/>
                    <w:bottom w:val="none" w:sz="0" w:space="0" w:color="auto"/>
                    <w:right w:val="none" w:sz="0" w:space="0" w:color="auto"/>
                  </w:divBdr>
                  <w:divsChild>
                    <w:div w:id="2060396341">
                      <w:marLeft w:val="0"/>
                      <w:marRight w:val="0"/>
                      <w:marTop w:val="0"/>
                      <w:marBottom w:val="0"/>
                      <w:divBdr>
                        <w:top w:val="none" w:sz="0" w:space="0" w:color="auto"/>
                        <w:left w:val="none" w:sz="0" w:space="0" w:color="auto"/>
                        <w:bottom w:val="none" w:sz="0" w:space="0" w:color="auto"/>
                        <w:right w:val="none" w:sz="0" w:space="0" w:color="auto"/>
                      </w:divBdr>
                    </w:div>
                  </w:divsChild>
                </w:div>
                <w:div w:id="792018759">
                  <w:marLeft w:val="0"/>
                  <w:marRight w:val="0"/>
                  <w:marTop w:val="0"/>
                  <w:marBottom w:val="0"/>
                  <w:divBdr>
                    <w:top w:val="none" w:sz="0" w:space="0" w:color="auto"/>
                    <w:left w:val="none" w:sz="0" w:space="0" w:color="auto"/>
                    <w:bottom w:val="none" w:sz="0" w:space="0" w:color="auto"/>
                    <w:right w:val="none" w:sz="0" w:space="0" w:color="auto"/>
                  </w:divBdr>
                  <w:divsChild>
                    <w:div w:id="2285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52933">
          <w:marLeft w:val="0"/>
          <w:marRight w:val="0"/>
          <w:marTop w:val="0"/>
          <w:marBottom w:val="0"/>
          <w:divBdr>
            <w:top w:val="none" w:sz="0" w:space="0" w:color="auto"/>
            <w:left w:val="none" w:sz="0" w:space="0" w:color="auto"/>
            <w:bottom w:val="none" w:sz="0" w:space="0" w:color="auto"/>
            <w:right w:val="none" w:sz="0" w:space="0" w:color="auto"/>
          </w:divBdr>
        </w:div>
        <w:div w:id="670566035">
          <w:marLeft w:val="0"/>
          <w:marRight w:val="0"/>
          <w:marTop w:val="0"/>
          <w:marBottom w:val="0"/>
          <w:divBdr>
            <w:top w:val="none" w:sz="0" w:space="0" w:color="auto"/>
            <w:left w:val="none" w:sz="0" w:space="0" w:color="auto"/>
            <w:bottom w:val="none" w:sz="0" w:space="0" w:color="auto"/>
            <w:right w:val="none" w:sz="0" w:space="0" w:color="auto"/>
          </w:divBdr>
        </w:div>
        <w:div w:id="799571583">
          <w:marLeft w:val="0"/>
          <w:marRight w:val="0"/>
          <w:marTop w:val="0"/>
          <w:marBottom w:val="0"/>
          <w:divBdr>
            <w:top w:val="none" w:sz="0" w:space="0" w:color="auto"/>
            <w:left w:val="none" w:sz="0" w:space="0" w:color="auto"/>
            <w:bottom w:val="none" w:sz="0" w:space="0" w:color="auto"/>
            <w:right w:val="none" w:sz="0" w:space="0" w:color="auto"/>
          </w:divBdr>
        </w:div>
        <w:div w:id="4141171">
          <w:marLeft w:val="0"/>
          <w:marRight w:val="0"/>
          <w:marTop w:val="0"/>
          <w:marBottom w:val="0"/>
          <w:divBdr>
            <w:top w:val="none" w:sz="0" w:space="0" w:color="auto"/>
            <w:left w:val="none" w:sz="0" w:space="0" w:color="auto"/>
            <w:bottom w:val="none" w:sz="0" w:space="0" w:color="auto"/>
            <w:right w:val="none" w:sz="0" w:space="0" w:color="auto"/>
          </w:divBdr>
        </w:div>
        <w:div w:id="1377971310">
          <w:marLeft w:val="0"/>
          <w:marRight w:val="0"/>
          <w:marTop w:val="0"/>
          <w:marBottom w:val="0"/>
          <w:divBdr>
            <w:top w:val="none" w:sz="0" w:space="0" w:color="auto"/>
            <w:left w:val="none" w:sz="0" w:space="0" w:color="auto"/>
            <w:bottom w:val="none" w:sz="0" w:space="0" w:color="auto"/>
            <w:right w:val="none" w:sz="0" w:space="0" w:color="auto"/>
          </w:divBdr>
        </w:div>
        <w:div w:id="919103378">
          <w:marLeft w:val="0"/>
          <w:marRight w:val="0"/>
          <w:marTop w:val="0"/>
          <w:marBottom w:val="0"/>
          <w:divBdr>
            <w:top w:val="none" w:sz="0" w:space="0" w:color="auto"/>
            <w:left w:val="none" w:sz="0" w:space="0" w:color="auto"/>
            <w:bottom w:val="none" w:sz="0" w:space="0" w:color="auto"/>
            <w:right w:val="none" w:sz="0" w:space="0" w:color="auto"/>
          </w:divBdr>
          <w:divsChild>
            <w:div w:id="658047364">
              <w:marLeft w:val="-75"/>
              <w:marRight w:val="0"/>
              <w:marTop w:val="30"/>
              <w:marBottom w:val="30"/>
              <w:divBdr>
                <w:top w:val="none" w:sz="0" w:space="0" w:color="auto"/>
                <w:left w:val="none" w:sz="0" w:space="0" w:color="auto"/>
                <w:bottom w:val="none" w:sz="0" w:space="0" w:color="auto"/>
                <w:right w:val="none" w:sz="0" w:space="0" w:color="auto"/>
              </w:divBdr>
              <w:divsChild>
                <w:div w:id="277488810">
                  <w:marLeft w:val="0"/>
                  <w:marRight w:val="0"/>
                  <w:marTop w:val="0"/>
                  <w:marBottom w:val="0"/>
                  <w:divBdr>
                    <w:top w:val="none" w:sz="0" w:space="0" w:color="auto"/>
                    <w:left w:val="none" w:sz="0" w:space="0" w:color="auto"/>
                    <w:bottom w:val="none" w:sz="0" w:space="0" w:color="auto"/>
                    <w:right w:val="none" w:sz="0" w:space="0" w:color="auto"/>
                  </w:divBdr>
                  <w:divsChild>
                    <w:div w:id="414058209">
                      <w:marLeft w:val="0"/>
                      <w:marRight w:val="0"/>
                      <w:marTop w:val="0"/>
                      <w:marBottom w:val="0"/>
                      <w:divBdr>
                        <w:top w:val="none" w:sz="0" w:space="0" w:color="auto"/>
                        <w:left w:val="none" w:sz="0" w:space="0" w:color="auto"/>
                        <w:bottom w:val="none" w:sz="0" w:space="0" w:color="auto"/>
                        <w:right w:val="none" w:sz="0" w:space="0" w:color="auto"/>
                      </w:divBdr>
                    </w:div>
                    <w:div w:id="1582257471">
                      <w:marLeft w:val="0"/>
                      <w:marRight w:val="0"/>
                      <w:marTop w:val="0"/>
                      <w:marBottom w:val="0"/>
                      <w:divBdr>
                        <w:top w:val="none" w:sz="0" w:space="0" w:color="auto"/>
                        <w:left w:val="none" w:sz="0" w:space="0" w:color="auto"/>
                        <w:bottom w:val="none" w:sz="0" w:space="0" w:color="auto"/>
                        <w:right w:val="none" w:sz="0" w:space="0" w:color="auto"/>
                      </w:divBdr>
                    </w:div>
                    <w:div w:id="2041055166">
                      <w:marLeft w:val="0"/>
                      <w:marRight w:val="0"/>
                      <w:marTop w:val="0"/>
                      <w:marBottom w:val="0"/>
                      <w:divBdr>
                        <w:top w:val="none" w:sz="0" w:space="0" w:color="auto"/>
                        <w:left w:val="none" w:sz="0" w:space="0" w:color="auto"/>
                        <w:bottom w:val="none" w:sz="0" w:space="0" w:color="auto"/>
                        <w:right w:val="none" w:sz="0" w:space="0" w:color="auto"/>
                      </w:divBdr>
                    </w:div>
                    <w:div w:id="63189893">
                      <w:marLeft w:val="0"/>
                      <w:marRight w:val="0"/>
                      <w:marTop w:val="0"/>
                      <w:marBottom w:val="0"/>
                      <w:divBdr>
                        <w:top w:val="none" w:sz="0" w:space="0" w:color="auto"/>
                        <w:left w:val="none" w:sz="0" w:space="0" w:color="auto"/>
                        <w:bottom w:val="none" w:sz="0" w:space="0" w:color="auto"/>
                        <w:right w:val="none" w:sz="0" w:space="0" w:color="auto"/>
                      </w:divBdr>
                    </w:div>
                  </w:divsChild>
                </w:div>
                <w:div w:id="113720808">
                  <w:marLeft w:val="0"/>
                  <w:marRight w:val="0"/>
                  <w:marTop w:val="0"/>
                  <w:marBottom w:val="0"/>
                  <w:divBdr>
                    <w:top w:val="none" w:sz="0" w:space="0" w:color="auto"/>
                    <w:left w:val="none" w:sz="0" w:space="0" w:color="auto"/>
                    <w:bottom w:val="none" w:sz="0" w:space="0" w:color="auto"/>
                    <w:right w:val="none" w:sz="0" w:space="0" w:color="auto"/>
                  </w:divBdr>
                  <w:divsChild>
                    <w:div w:id="3001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8505">
          <w:marLeft w:val="0"/>
          <w:marRight w:val="0"/>
          <w:marTop w:val="0"/>
          <w:marBottom w:val="0"/>
          <w:divBdr>
            <w:top w:val="none" w:sz="0" w:space="0" w:color="auto"/>
            <w:left w:val="none" w:sz="0" w:space="0" w:color="auto"/>
            <w:bottom w:val="none" w:sz="0" w:space="0" w:color="auto"/>
            <w:right w:val="none" w:sz="0" w:space="0" w:color="auto"/>
          </w:divBdr>
        </w:div>
      </w:divsChild>
    </w:div>
    <w:div w:id="1323512373">
      <w:bodyDiv w:val="1"/>
      <w:marLeft w:val="0"/>
      <w:marRight w:val="0"/>
      <w:marTop w:val="0"/>
      <w:marBottom w:val="0"/>
      <w:divBdr>
        <w:top w:val="none" w:sz="0" w:space="0" w:color="auto"/>
        <w:left w:val="none" w:sz="0" w:space="0" w:color="auto"/>
        <w:bottom w:val="none" w:sz="0" w:space="0" w:color="auto"/>
        <w:right w:val="none" w:sz="0" w:space="0" w:color="auto"/>
      </w:divBdr>
      <w:divsChild>
        <w:div w:id="13195741">
          <w:marLeft w:val="1166"/>
          <w:marRight w:val="1238"/>
          <w:marTop w:val="24"/>
          <w:marBottom w:val="0"/>
          <w:divBdr>
            <w:top w:val="none" w:sz="0" w:space="0" w:color="auto"/>
            <w:left w:val="none" w:sz="0" w:space="0" w:color="auto"/>
            <w:bottom w:val="none" w:sz="0" w:space="0" w:color="auto"/>
            <w:right w:val="none" w:sz="0" w:space="0" w:color="auto"/>
          </w:divBdr>
        </w:div>
        <w:div w:id="13502890">
          <w:marLeft w:val="1166"/>
          <w:marRight w:val="1238"/>
          <w:marTop w:val="24"/>
          <w:marBottom w:val="0"/>
          <w:divBdr>
            <w:top w:val="none" w:sz="0" w:space="0" w:color="auto"/>
            <w:left w:val="none" w:sz="0" w:space="0" w:color="auto"/>
            <w:bottom w:val="none" w:sz="0" w:space="0" w:color="auto"/>
            <w:right w:val="none" w:sz="0" w:space="0" w:color="auto"/>
          </w:divBdr>
        </w:div>
        <w:div w:id="27535849">
          <w:marLeft w:val="1166"/>
          <w:marRight w:val="1238"/>
          <w:marTop w:val="24"/>
          <w:marBottom w:val="0"/>
          <w:divBdr>
            <w:top w:val="none" w:sz="0" w:space="0" w:color="auto"/>
            <w:left w:val="none" w:sz="0" w:space="0" w:color="auto"/>
            <w:bottom w:val="none" w:sz="0" w:space="0" w:color="auto"/>
            <w:right w:val="none" w:sz="0" w:space="0" w:color="auto"/>
          </w:divBdr>
        </w:div>
        <w:div w:id="321590525">
          <w:marLeft w:val="1166"/>
          <w:marRight w:val="1238"/>
          <w:marTop w:val="24"/>
          <w:marBottom w:val="0"/>
          <w:divBdr>
            <w:top w:val="none" w:sz="0" w:space="0" w:color="auto"/>
            <w:left w:val="none" w:sz="0" w:space="0" w:color="auto"/>
            <w:bottom w:val="none" w:sz="0" w:space="0" w:color="auto"/>
            <w:right w:val="none" w:sz="0" w:space="0" w:color="auto"/>
          </w:divBdr>
        </w:div>
        <w:div w:id="552690665">
          <w:marLeft w:val="1166"/>
          <w:marRight w:val="1238"/>
          <w:marTop w:val="24"/>
          <w:marBottom w:val="0"/>
          <w:divBdr>
            <w:top w:val="none" w:sz="0" w:space="0" w:color="auto"/>
            <w:left w:val="none" w:sz="0" w:space="0" w:color="auto"/>
            <w:bottom w:val="none" w:sz="0" w:space="0" w:color="auto"/>
            <w:right w:val="none" w:sz="0" w:space="0" w:color="auto"/>
          </w:divBdr>
        </w:div>
        <w:div w:id="1923643211">
          <w:marLeft w:val="1166"/>
          <w:marRight w:val="1238"/>
          <w:marTop w:val="24"/>
          <w:marBottom w:val="0"/>
          <w:divBdr>
            <w:top w:val="none" w:sz="0" w:space="0" w:color="auto"/>
            <w:left w:val="none" w:sz="0" w:space="0" w:color="auto"/>
            <w:bottom w:val="none" w:sz="0" w:space="0" w:color="auto"/>
            <w:right w:val="none" w:sz="0" w:space="0" w:color="auto"/>
          </w:divBdr>
        </w:div>
      </w:divsChild>
    </w:div>
    <w:div w:id="188471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lobalseedfunds@imperial.ac.uk" TargetMode="External"/><Relationship Id="rId18" Type="http://schemas.openxmlformats.org/officeDocument/2006/relationships/hyperlink" Target="mailto:globalseedfunds@imperial.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mperial.ac.uk/learning-and-teaching-strategy" TargetMode="External"/><Relationship Id="rId17" Type="http://schemas.openxmlformats.org/officeDocument/2006/relationships/hyperlink" Target="mailto:CTLP-EduGrant@ntu.edu.sg" TargetMode="External"/><Relationship Id="rId2" Type="http://schemas.openxmlformats.org/officeDocument/2006/relationships/customXml" Target="../customXml/item2.xml"/><Relationship Id="rId16" Type="http://schemas.openxmlformats.org/officeDocument/2006/relationships/hyperlink" Target="mailto:globalseedfunds@imperial.ac.uk"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tu.edu.sg/about-us/ntu-2025/introduction-to-ntu-2025" TargetMode="External"/><Relationship Id="rId5" Type="http://schemas.openxmlformats.org/officeDocument/2006/relationships/numbering" Target="numbering.xml"/><Relationship Id="rId15" Type="http://schemas.openxmlformats.org/officeDocument/2006/relationships/hyperlink" Target="https://imperial.eu.qualtrics.com/jfe/form/SV_8v17cOMAXYLD3XE" TargetMode="External"/><Relationship Id="rId10" Type="http://schemas.openxmlformats.org/officeDocument/2006/relationships/endnotes" Target="endnotes.xml"/><Relationship Id="rId19" Type="http://schemas.openxmlformats.org/officeDocument/2006/relationships/hyperlink" Target="mailto:CTLP-EduGrant@ntu.edu.s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TLP-Edugrant@ntu.edu.s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EC616C12E3724E914A52E28CD62FC2" ma:contentTypeVersion="8" ma:contentTypeDescription="Create a new document." ma:contentTypeScope="" ma:versionID="bcccfdfdf222ccac9479a01b046a3949">
  <xsd:schema xmlns:xsd="http://www.w3.org/2001/XMLSchema" xmlns:xs="http://www.w3.org/2001/XMLSchema" xmlns:p="http://schemas.microsoft.com/office/2006/metadata/properties" xmlns:ns2="b5b2961c-d942-4fd9-9d9d-0fc2d7fca716" xmlns:ns3="4cc07822-55d1-4c45-b7e0-2ef659f7e214" targetNamespace="http://schemas.microsoft.com/office/2006/metadata/properties" ma:root="true" ma:fieldsID="6d1f5b6e6982ffcd98633bea20b67e52" ns2:_="" ns3:_="">
    <xsd:import namespace="b5b2961c-d942-4fd9-9d9d-0fc2d7fca716"/>
    <xsd:import namespace="4cc07822-55d1-4c45-b7e0-2ef659f7e2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2961c-d942-4fd9-9d9d-0fc2d7fca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c07822-55d1-4c45-b7e0-2ef659f7e21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89672-2A70-4111-8D80-763488A75F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733EC4-CB55-4085-8301-364BF0235ADF}">
  <ds:schemaRefs>
    <ds:schemaRef ds:uri="http://schemas.microsoft.com/sharepoint/v3/contenttype/forms"/>
  </ds:schemaRefs>
</ds:datastoreItem>
</file>

<file path=customXml/itemProps3.xml><?xml version="1.0" encoding="utf-8"?>
<ds:datastoreItem xmlns:ds="http://schemas.openxmlformats.org/officeDocument/2006/customXml" ds:itemID="{763BDF84-9B59-4358-85AB-85574F10D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2961c-d942-4fd9-9d9d-0fc2d7fca716"/>
    <ds:schemaRef ds:uri="4cc07822-55d1-4c45-b7e0-2ef659f7e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551E04-1213-4547-A543-C5A3738E1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3178</Words>
  <Characters>18119</Characters>
  <Application>Microsoft Office Word</Application>
  <DocSecurity>0</DocSecurity>
  <Lines>150</Lines>
  <Paragraphs>42</Paragraphs>
  <ScaleCrop>false</ScaleCrop>
  <Company/>
  <LinksUpToDate>false</LinksUpToDate>
  <CharactersWithSpaces>21255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Bulmer, Laura</dc:creator>
  <cp:keywords/>
  <dc:description/>
  <cp:lastModifiedBy>Jeanette Choy</cp:lastModifiedBy>
  <cp:revision>4</cp:revision>
  <dcterms:created xsi:type="dcterms:W3CDTF">2024-12-18T11:12:00Z</dcterms:created>
  <dcterms:modified xsi:type="dcterms:W3CDTF">2024-12-19T03:29:00Z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0x0101007DEC616C12E3724E914A52E28CD62FC2</vt:lpwstr>
  </property>
</Properties>
</file>